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EFBD7" w14:textId="0C1ADB54" w:rsidR="000A54FA" w:rsidRPr="000A54FA" w:rsidRDefault="000A54FA" w:rsidP="000A54FA">
      <w:pPr>
        <w:spacing w:before="120" w:after="120"/>
        <w:jc w:val="both"/>
        <w:rPr>
          <w:b/>
          <w:bCs/>
          <w:sz w:val="30"/>
          <w:szCs w:val="30"/>
        </w:rPr>
      </w:pPr>
      <w:proofErr w:type="spellStart"/>
      <w:r w:rsidRPr="000A54FA">
        <w:rPr>
          <w:b/>
          <w:bCs/>
          <w:sz w:val="30"/>
          <w:szCs w:val="30"/>
        </w:rPr>
        <w:t>Đại</w:t>
      </w:r>
      <w:proofErr w:type="spellEnd"/>
      <w:r w:rsidRPr="000A54FA">
        <w:rPr>
          <w:b/>
          <w:bCs/>
          <w:sz w:val="30"/>
          <w:szCs w:val="30"/>
        </w:rPr>
        <w:t xml:space="preserve"> </w:t>
      </w:r>
      <w:proofErr w:type="spellStart"/>
      <w:r w:rsidRPr="000A54FA">
        <w:rPr>
          <w:b/>
          <w:bCs/>
          <w:sz w:val="30"/>
          <w:szCs w:val="30"/>
        </w:rPr>
        <w:t>hội</w:t>
      </w:r>
      <w:proofErr w:type="spellEnd"/>
      <w:r w:rsidRPr="000A54FA">
        <w:rPr>
          <w:b/>
          <w:bCs/>
          <w:sz w:val="30"/>
          <w:szCs w:val="30"/>
        </w:rPr>
        <w:t xml:space="preserve"> XIV </w:t>
      </w:r>
      <w:proofErr w:type="spellStart"/>
      <w:r w:rsidRPr="000A54FA">
        <w:rPr>
          <w:b/>
          <w:bCs/>
          <w:sz w:val="30"/>
          <w:szCs w:val="30"/>
        </w:rPr>
        <w:t>của</w:t>
      </w:r>
      <w:proofErr w:type="spellEnd"/>
      <w:r w:rsidRPr="000A54FA">
        <w:rPr>
          <w:b/>
          <w:bCs/>
          <w:sz w:val="30"/>
          <w:szCs w:val="30"/>
        </w:rPr>
        <w:t xml:space="preserve"> </w:t>
      </w:r>
      <w:proofErr w:type="spellStart"/>
      <w:r w:rsidRPr="000A54FA">
        <w:rPr>
          <w:b/>
          <w:bCs/>
          <w:sz w:val="30"/>
          <w:szCs w:val="30"/>
        </w:rPr>
        <w:t>Đảng</w:t>
      </w:r>
      <w:proofErr w:type="spellEnd"/>
      <w:r w:rsidR="00843F64">
        <w:rPr>
          <w:b/>
          <w:bCs/>
          <w:sz w:val="30"/>
          <w:szCs w:val="30"/>
        </w:rPr>
        <w:t xml:space="preserve"> -</w:t>
      </w:r>
      <w:r w:rsidRPr="000A54FA">
        <w:rPr>
          <w:b/>
          <w:bCs/>
          <w:sz w:val="30"/>
          <w:szCs w:val="30"/>
        </w:rPr>
        <w:t xml:space="preserve"> </w:t>
      </w:r>
      <w:proofErr w:type="spellStart"/>
      <w:r w:rsidRPr="000A54FA">
        <w:rPr>
          <w:b/>
          <w:bCs/>
          <w:sz w:val="30"/>
          <w:szCs w:val="30"/>
        </w:rPr>
        <w:t>Mốc</w:t>
      </w:r>
      <w:proofErr w:type="spellEnd"/>
      <w:r w:rsidRPr="000A54FA">
        <w:rPr>
          <w:b/>
          <w:bCs/>
          <w:sz w:val="30"/>
          <w:szCs w:val="30"/>
        </w:rPr>
        <w:t xml:space="preserve"> son </w:t>
      </w:r>
      <w:proofErr w:type="spellStart"/>
      <w:r w:rsidRPr="000A54FA">
        <w:rPr>
          <w:b/>
          <w:bCs/>
          <w:sz w:val="30"/>
          <w:szCs w:val="30"/>
        </w:rPr>
        <w:t>lịch</w:t>
      </w:r>
      <w:proofErr w:type="spellEnd"/>
      <w:r w:rsidRPr="000A54FA">
        <w:rPr>
          <w:b/>
          <w:bCs/>
          <w:sz w:val="30"/>
          <w:szCs w:val="30"/>
        </w:rPr>
        <w:t xml:space="preserve"> </w:t>
      </w:r>
      <w:proofErr w:type="spellStart"/>
      <w:r w:rsidRPr="000A54FA">
        <w:rPr>
          <w:b/>
          <w:bCs/>
          <w:sz w:val="30"/>
          <w:szCs w:val="30"/>
        </w:rPr>
        <w:t>sử</w:t>
      </w:r>
      <w:proofErr w:type="spellEnd"/>
      <w:r w:rsidRPr="000A54FA">
        <w:rPr>
          <w:b/>
          <w:bCs/>
          <w:sz w:val="30"/>
          <w:szCs w:val="30"/>
        </w:rPr>
        <w:t xml:space="preserve"> </w:t>
      </w:r>
      <w:proofErr w:type="spellStart"/>
      <w:r w:rsidRPr="000A54FA">
        <w:rPr>
          <w:b/>
          <w:bCs/>
          <w:sz w:val="30"/>
          <w:szCs w:val="30"/>
        </w:rPr>
        <w:t>mở</w:t>
      </w:r>
      <w:proofErr w:type="spellEnd"/>
      <w:r w:rsidRPr="000A54FA">
        <w:rPr>
          <w:b/>
          <w:bCs/>
          <w:sz w:val="30"/>
          <w:szCs w:val="30"/>
        </w:rPr>
        <w:t xml:space="preserve"> </w:t>
      </w:r>
      <w:proofErr w:type="spellStart"/>
      <w:r w:rsidRPr="000A54FA">
        <w:rPr>
          <w:b/>
          <w:bCs/>
          <w:sz w:val="30"/>
          <w:szCs w:val="30"/>
        </w:rPr>
        <w:t>ra</w:t>
      </w:r>
      <w:proofErr w:type="spellEnd"/>
      <w:r w:rsidRPr="000A54FA">
        <w:rPr>
          <w:b/>
          <w:bCs/>
          <w:sz w:val="30"/>
          <w:szCs w:val="30"/>
        </w:rPr>
        <w:t xml:space="preserve"> </w:t>
      </w:r>
      <w:proofErr w:type="spellStart"/>
      <w:r w:rsidRPr="000A54FA">
        <w:rPr>
          <w:b/>
          <w:bCs/>
          <w:sz w:val="30"/>
          <w:szCs w:val="30"/>
        </w:rPr>
        <w:t>kỷ</w:t>
      </w:r>
      <w:proofErr w:type="spellEnd"/>
      <w:r w:rsidRPr="000A54FA">
        <w:rPr>
          <w:b/>
          <w:bCs/>
          <w:sz w:val="30"/>
          <w:szCs w:val="30"/>
        </w:rPr>
        <w:t xml:space="preserve"> </w:t>
      </w:r>
      <w:proofErr w:type="spellStart"/>
      <w:r w:rsidRPr="000A54FA">
        <w:rPr>
          <w:b/>
          <w:bCs/>
          <w:sz w:val="30"/>
          <w:szCs w:val="30"/>
        </w:rPr>
        <w:t>nguyên</w:t>
      </w:r>
      <w:proofErr w:type="spellEnd"/>
      <w:r w:rsidRPr="000A54FA">
        <w:rPr>
          <w:b/>
          <w:bCs/>
          <w:sz w:val="30"/>
          <w:szCs w:val="30"/>
        </w:rPr>
        <w:t xml:space="preserve"> </w:t>
      </w:r>
      <w:proofErr w:type="spellStart"/>
      <w:r w:rsidRPr="000A54FA">
        <w:rPr>
          <w:b/>
          <w:bCs/>
          <w:sz w:val="30"/>
          <w:szCs w:val="30"/>
        </w:rPr>
        <w:t>phát</w:t>
      </w:r>
      <w:proofErr w:type="spellEnd"/>
      <w:r w:rsidRPr="000A54FA">
        <w:rPr>
          <w:b/>
          <w:bCs/>
          <w:sz w:val="30"/>
          <w:szCs w:val="30"/>
        </w:rPr>
        <w:t xml:space="preserve"> </w:t>
      </w:r>
      <w:proofErr w:type="spellStart"/>
      <w:r w:rsidRPr="000A54FA">
        <w:rPr>
          <w:b/>
          <w:bCs/>
          <w:sz w:val="30"/>
          <w:szCs w:val="30"/>
        </w:rPr>
        <w:t>triển</w:t>
      </w:r>
      <w:proofErr w:type="spellEnd"/>
      <w:r w:rsidRPr="000A54FA">
        <w:rPr>
          <w:b/>
          <w:bCs/>
          <w:sz w:val="30"/>
          <w:szCs w:val="30"/>
        </w:rPr>
        <w:t xml:space="preserve"> </w:t>
      </w:r>
      <w:proofErr w:type="spellStart"/>
      <w:r w:rsidRPr="000A54FA">
        <w:rPr>
          <w:b/>
          <w:bCs/>
          <w:sz w:val="30"/>
          <w:szCs w:val="30"/>
        </w:rPr>
        <w:t>mới</w:t>
      </w:r>
      <w:proofErr w:type="spellEnd"/>
    </w:p>
    <w:p w14:paraId="55C02006" w14:textId="77777777" w:rsidR="000A54FA" w:rsidRDefault="000A54FA" w:rsidP="000A54FA">
      <w:pPr>
        <w:spacing w:before="120" w:after="120"/>
        <w:jc w:val="both"/>
        <w:rPr>
          <w:b/>
          <w:bCs/>
          <w:sz w:val="28"/>
          <w:szCs w:val="28"/>
        </w:rPr>
      </w:pPr>
      <w:proofErr w:type="spellStart"/>
      <w:r w:rsidRPr="000A54FA">
        <w:rPr>
          <w:b/>
          <w:bCs/>
          <w:sz w:val="28"/>
          <w:szCs w:val="28"/>
        </w:rPr>
        <w:t>Đại</w:t>
      </w:r>
      <w:proofErr w:type="spellEnd"/>
      <w:r w:rsidRPr="000A54FA">
        <w:rPr>
          <w:b/>
          <w:bCs/>
          <w:sz w:val="28"/>
          <w:szCs w:val="28"/>
        </w:rPr>
        <w:t xml:space="preserve"> </w:t>
      </w:r>
      <w:proofErr w:type="spellStart"/>
      <w:r w:rsidRPr="000A54FA">
        <w:rPr>
          <w:b/>
          <w:bCs/>
          <w:sz w:val="28"/>
          <w:szCs w:val="28"/>
        </w:rPr>
        <w:t>hội</w:t>
      </w:r>
      <w:proofErr w:type="spellEnd"/>
      <w:r w:rsidRPr="000A54FA">
        <w:rPr>
          <w:b/>
          <w:bCs/>
          <w:sz w:val="28"/>
          <w:szCs w:val="28"/>
        </w:rPr>
        <w:t xml:space="preserve"> (ĐH) </w:t>
      </w:r>
      <w:proofErr w:type="spellStart"/>
      <w:r w:rsidRPr="000A54FA">
        <w:rPr>
          <w:b/>
          <w:bCs/>
          <w:sz w:val="28"/>
          <w:szCs w:val="28"/>
        </w:rPr>
        <w:t>đại</w:t>
      </w:r>
      <w:proofErr w:type="spellEnd"/>
      <w:r w:rsidRPr="000A54FA">
        <w:rPr>
          <w:b/>
          <w:bCs/>
          <w:sz w:val="28"/>
          <w:szCs w:val="28"/>
        </w:rPr>
        <w:t xml:space="preserve"> </w:t>
      </w:r>
      <w:proofErr w:type="spellStart"/>
      <w:r w:rsidRPr="000A54FA">
        <w:rPr>
          <w:b/>
          <w:bCs/>
          <w:sz w:val="28"/>
          <w:szCs w:val="28"/>
        </w:rPr>
        <w:t>biểu</w:t>
      </w:r>
      <w:proofErr w:type="spellEnd"/>
      <w:r w:rsidRPr="000A54FA">
        <w:rPr>
          <w:b/>
          <w:bCs/>
          <w:sz w:val="28"/>
          <w:szCs w:val="28"/>
        </w:rPr>
        <w:t xml:space="preserve"> </w:t>
      </w:r>
      <w:proofErr w:type="spellStart"/>
      <w:r w:rsidRPr="000A54FA">
        <w:rPr>
          <w:b/>
          <w:bCs/>
          <w:sz w:val="28"/>
          <w:szCs w:val="28"/>
        </w:rPr>
        <w:t>toàn</w:t>
      </w:r>
      <w:proofErr w:type="spellEnd"/>
      <w:r w:rsidRPr="000A54FA">
        <w:rPr>
          <w:b/>
          <w:bCs/>
          <w:sz w:val="28"/>
          <w:szCs w:val="28"/>
        </w:rPr>
        <w:t xml:space="preserve"> </w:t>
      </w:r>
      <w:proofErr w:type="spellStart"/>
      <w:r w:rsidRPr="000A54FA">
        <w:rPr>
          <w:b/>
          <w:bCs/>
          <w:sz w:val="28"/>
          <w:szCs w:val="28"/>
        </w:rPr>
        <w:t>quốc</w:t>
      </w:r>
      <w:proofErr w:type="spellEnd"/>
      <w:r w:rsidRPr="000A54FA">
        <w:rPr>
          <w:b/>
          <w:bCs/>
          <w:sz w:val="28"/>
          <w:szCs w:val="28"/>
        </w:rPr>
        <w:t xml:space="preserve"> </w:t>
      </w:r>
      <w:proofErr w:type="spellStart"/>
      <w:r w:rsidRPr="000A54FA">
        <w:rPr>
          <w:b/>
          <w:bCs/>
          <w:sz w:val="28"/>
          <w:szCs w:val="28"/>
        </w:rPr>
        <w:t>lần</w:t>
      </w:r>
      <w:proofErr w:type="spellEnd"/>
      <w:r w:rsidRPr="000A54FA">
        <w:rPr>
          <w:b/>
          <w:bCs/>
          <w:sz w:val="28"/>
          <w:szCs w:val="28"/>
        </w:rPr>
        <w:t xml:space="preserve"> </w:t>
      </w:r>
      <w:proofErr w:type="spellStart"/>
      <w:r w:rsidRPr="000A54FA">
        <w:rPr>
          <w:b/>
          <w:bCs/>
          <w:sz w:val="28"/>
          <w:szCs w:val="28"/>
        </w:rPr>
        <w:t>thứ</w:t>
      </w:r>
      <w:proofErr w:type="spellEnd"/>
      <w:r w:rsidRPr="000A54FA">
        <w:rPr>
          <w:b/>
          <w:bCs/>
          <w:sz w:val="28"/>
          <w:szCs w:val="28"/>
        </w:rPr>
        <w:t xml:space="preserve"> XIV </w:t>
      </w:r>
      <w:proofErr w:type="spellStart"/>
      <w:r w:rsidRPr="000A54FA">
        <w:rPr>
          <w:b/>
          <w:bCs/>
          <w:sz w:val="28"/>
          <w:szCs w:val="28"/>
        </w:rPr>
        <w:t>của</w:t>
      </w:r>
      <w:proofErr w:type="spellEnd"/>
      <w:r w:rsidRPr="000A54FA">
        <w:rPr>
          <w:b/>
          <w:bCs/>
          <w:sz w:val="28"/>
          <w:szCs w:val="28"/>
        </w:rPr>
        <w:t xml:space="preserve"> </w:t>
      </w:r>
      <w:proofErr w:type="spellStart"/>
      <w:r w:rsidRPr="000A54FA">
        <w:rPr>
          <w:b/>
          <w:bCs/>
          <w:sz w:val="28"/>
          <w:szCs w:val="28"/>
        </w:rPr>
        <w:t>Đảng</w:t>
      </w:r>
      <w:proofErr w:type="spellEnd"/>
      <w:r w:rsidRPr="000A54FA">
        <w:rPr>
          <w:b/>
          <w:bCs/>
          <w:sz w:val="28"/>
          <w:szCs w:val="28"/>
        </w:rPr>
        <w:t xml:space="preserve"> </w:t>
      </w:r>
      <w:proofErr w:type="spellStart"/>
      <w:r w:rsidRPr="000A54FA">
        <w:rPr>
          <w:b/>
          <w:bCs/>
          <w:sz w:val="28"/>
          <w:szCs w:val="28"/>
        </w:rPr>
        <w:t>sắp</w:t>
      </w:r>
      <w:proofErr w:type="spellEnd"/>
      <w:r w:rsidRPr="000A54FA">
        <w:rPr>
          <w:b/>
          <w:bCs/>
          <w:sz w:val="28"/>
          <w:szCs w:val="28"/>
        </w:rPr>
        <w:t xml:space="preserve"> </w:t>
      </w:r>
      <w:proofErr w:type="spellStart"/>
      <w:r w:rsidRPr="000A54FA">
        <w:rPr>
          <w:b/>
          <w:bCs/>
          <w:sz w:val="28"/>
          <w:szCs w:val="28"/>
        </w:rPr>
        <w:t>diễn</w:t>
      </w:r>
      <w:proofErr w:type="spellEnd"/>
      <w:r w:rsidRPr="000A54FA">
        <w:rPr>
          <w:b/>
          <w:bCs/>
          <w:sz w:val="28"/>
          <w:szCs w:val="28"/>
        </w:rPr>
        <w:t xml:space="preserve"> </w:t>
      </w:r>
      <w:proofErr w:type="spellStart"/>
      <w:r w:rsidRPr="000A54FA">
        <w:rPr>
          <w:b/>
          <w:bCs/>
          <w:sz w:val="28"/>
          <w:szCs w:val="28"/>
        </w:rPr>
        <w:t>ra.</w:t>
      </w:r>
      <w:proofErr w:type="spellEnd"/>
      <w:r w:rsidRPr="000A54FA">
        <w:rPr>
          <w:b/>
          <w:bCs/>
          <w:sz w:val="28"/>
          <w:szCs w:val="28"/>
        </w:rPr>
        <w:t xml:space="preserve"> </w:t>
      </w:r>
      <w:proofErr w:type="spellStart"/>
      <w:r w:rsidRPr="000A54FA">
        <w:rPr>
          <w:b/>
          <w:bCs/>
          <w:sz w:val="28"/>
          <w:szCs w:val="28"/>
        </w:rPr>
        <w:t>Đây</w:t>
      </w:r>
      <w:proofErr w:type="spellEnd"/>
      <w:r w:rsidRPr="000A54FA">
        <w:rPr>
          <w:b/>
          <w:bCs/>
          <w:sz w:val="28"/>
          <w:szCs w:val="28"/>
        </w:rPr>
        <w:t xml:space="preserve"> </w:t>
      </w:r>
      <w:proofErr w:type="spellStart"/>
      <w:r w:rsidRPr="000A54FA">
        <w:rPr>
          <w:b/>
          <w:bCs/>
          <w:sz w:val="28"/>
          <w:szCs w:val="28"/>
        </w:rPr>
        <w:t>là</w:t>
      </w:r>
      <w:proofErr w:type="spellEnd"/>
      <w:r w:rsidRPr="000A54FA">
        <w:rPr>
          <w:b/>
          <w:bCs/>
          <w:sz w:val="28"/>
          <w:szCs w:val="28"/>
        </w:rPr>
        <w:t xml:space="preserve"> </w:t>
      </w:r>
      <w:proofErr w:type="spellStart"/>
      <w:r w:rsidRPr="000A54FA">
        <w:rPr>
          <w:b/>
          <w:bCs/>
          <w:sz w:val="28"/>
          <w:szCs w:val="28"/>
        </w:rPr>
        <w:t>sự</w:t>
      </w:r>
      <w:proofErr w:type="spellEnd"/>
      <w:r w:rsidRPr="000A54FA">
        <w:rPr>
          <w:b/>
          <w:bCs/>
          <w:sz w:val="28"/>
          <w:szCs w:val="28"/>
        </w:rPr>
        <w:t xml:space="preserve"> </w:t>
      </w:r>
      <w:proofErr w:type="spellStart"/>
      <w:r w:rsidRPr="000A54FA">
        <w:rPr>
          <w:b/>
          <w:bCs/>
          <w:sz w:val="28"/>
          <w:szCs w:val="28"/>
        </w:rPr>
        <w:t>kiện</w:t>
      </w:r>
      <w:proofErr w:type="spellEnd"/>
      <w:r w:rsidRPr="000A54FA">
        <w:rPr>
          <w:b/>
          <w:bCs/>
          <w:sz w:val="28"/>
          <w:szCs w:val="28"/>
        </w:rPr>
        <w:t xml:space="preserve"> </w:t>
      </w:r>
      <w:proofErr w:type="spellStart"/>
      <w:r w:rsidRPr="000A54FA">
        <w:rPr>
          <w:b/>
          <w:bCs/>
          <w:sz w:val="28"/>
          <w:szCs w:val="28"/>
        </w:rPr>
        <w:t>chính</w:t>
      </w:r>
      <w:proofErr w:type="spellEnd"/>
      <w:r w:rsidRPr="000A54FA">
        <w:rPr>
          <w:b/>
          <w:bCs/>
          <w:sz w:val="28"/>
          <w:szCs w:val="28"/>
        </w:rPr>
        <w:t xml:space="preserve"> </w:t>
      </w:r>
      <w:proofErr w:type="spellStart"/>
      <w:r w:rsidRPr="000A54FA">
        <w:rPr>
          <w:b/>
          <w:bCs/>
          <w:sz w:val="28"/>
          <w:szCs w:val="28"/>
        </w:rPr>
        <w:t>trị</w:t>
      </w:r>
      <w:proofErr w:type="spellEnd"/>
      <w:r w:rsidRPr="000A54FA">
        <w:rPr>
          <w:b/>
          <w:bCs/>
          <w:sz w:val="28"/>
          <w:szCs w:val="28"/>
        </w:rPr>
        <w:t xml:space="preserve"> </w:t>
      </w:r>
      <w:proofErr w:type="spellStart"/>
      <w:r w:rsidRPr="000A54FA">
        <w:rPr>
          <w:b/>
          <w:bCs/>
          <w:sz w:val="28"/>
          <w:szCs w:val="28"/>
        </w:rPr>
        <w:t>trọng</w:t>
      </w:r>
      <w:proofErr w:type="spellEnd"/>
      <w:r w:rsidRPr="000A54FA">
        <w:rPr>
          <w:b/>
          <w:bCs/>
          <w:sz w:val="28"/>
          <w:szCs w:val="28"/>
        </w:rPr>
        <w:t xml:space="preserve"> </w:t>
      </w:r>
      <w:proofErr w:type="spellStart"/>
      <w:r w:rsidRPr="000A54FA">
        <w:rPr>
          <w:b/>
          <w:bCs/>
          <w:sz w:val="28"/>
          <w:szCs w:val="28"/>
        </w:rPr>
        <w:t>đại</w:t>
      </w:r>
      <w:proofErr w:type="spellEnd"/>
      <w:r w:rsidRPr="000A54FA">
        <w:rPr>
          <w:b/>
          <w:bCs/>
          <w:sz w:val="28"/>
          <w:szCs w:val="28"/>
        </w:rPr>
        <w:t xml:space="preserve">, </w:t>
      </w:r>
      <w:proofErr w:type="spellStart"/>
      <w:r w:rsidRPr="000A54FA">
        <w:rPr>
          <w:b/>
          <w:bCs/>
          <w:sz w:val="28"/>
          <w:szCs w:val="28"/>
        </w:rPr>
        <w:t>có</w:t>
      </w:r>
      <w:proofErr w:type="spellEnd"/>
      <w:r w:rsidRPr="000A54FA">
        <w:rPr>
          <w:b/>
          <w:bCs/>
          <w:sz w:val="28"/>
          <w:szCs w:val="28"/>
        </w:rPr>
        <w:t xml:space="preserve"> ý </w:t>
      </w:r>
      <w:proofErr w:type="spellStart"/>
      <w:r w:rsidRPr="000A54FA">
        <w:rPr>
          <w:b/>
          <w:bCs/>
          <w:sz w:val="28"/>
          <w:szCs w:val="28"/>
        </w:rPr>
        <w:t>nghĩa</w:t>
      </w:r>
      <w:proofErr w:type="spellEnd"/>
      <w:r w:rsidRPr="000A54FA">
        <w:rPr>
          <w:b/>
          <w:bCs/>
          <w:sz w:val="28"/>
          <w:szCs w:val="28"/>
        </w:rPr>
        <w:t xml:space="preserve"> </w:t>
      </w:r>
      <w:proofErr w:type="spellStart"/>
      <w:r w:rsidRPr="000A54FA">
        <w:rPr>
          <w:b/>
          <w:bCs/>
          <w:sz w:val="28"/>
          <w:szCs w:val="28"/>
        </w:rPr>
        <w:t>quyết</w:t>
      </w:r>
      <w:proofErr w:type="spellEnd"/>
      <w:r w:rsidRPr="000A54FA">
        <w:rPr>
          <w:b/>
          <w:bCs/>
          <w:sz w:val="28"/>
          <w:szCs w:val="28"/>
        </w:rPr>
        <w:t xml:space="preserve"> </w:t>
      </w:r>
      <w:proofErr w:type="spellStart"/>
      <w:r w:rsidRPr="000A54FA">
        <w:rPr>
          <w:b/>
          <w:bCs/>
          <w:sz w:val="28"/>
          <w:szCs w:val="28"/>
        </w:rPr>
        <w:t>định</w:t>
      </w:r>
      <w:proofErr w:type="spellEnd"/>
      <w:r w:rsidRPr="000A54FA">
        <w:rPr>
          <w:b/>
          <w:bCs/>
          <w:sz w:val="28"/>
          <w:szCs w:val="28"/>
        </w:rPr>
        <w:t xml:space="preserve"> </w:t>
      </w:r>
      <w:proofErr w:type="spellStart"/>
      <w:r w:rsidRPr="000A54FA">
        <w:rPr>
          <w:b/>
          <w:bCs/>
          <w:sz w:val="28"/>
          <w:szCs w:val="28"/>
        </w:rPr>
        <w:t>để</w:t>
      </w:r>
      <w:proofErr w:type="spellEnd"/>
      <w:r w:rsidRPr="000A54FA">
        <w:rPr>
          <w:b/>
          <w:bCs/>
          <w:sz w:val="28"/>
          <w:szCs w:val="28"/>
        </w:rPr>
        <w:t xml:space="preserve"> </w:t>
      </w:r>
      <w:proofErr w:type="spellStart"/>
      <w:r w:rsidRPr="000A54FA">
        <w:rPr>
          <w:b/>
          <w:bCs/>
          <w:sz w:val="28"/>
          <w:szCs w:val="28"/>
        </w:rPr>
        <w:t>đưa</w:t>
      </w:r>
      <w:proofErr w:type="spellEnd"/>
      <w:r w:rsidRPr="000A54FA">
        <w:rPr>
          <w:b/>
          <w:bCs/>
          <w:sz w:val="28"/>
          <w:szCs w:val="28"/>
        </w:rPr>
        <w:t xml:space="preserve"> Việt Nam </w:t>
      </w:r>
      <w:proofErr w:type="spellStart"/>
      <w:r w:rsidRPr="000A54FA">
        <w:rPr>
          <w:b/>
          <w:bCs/>
          <w:sz w:val="28"/>
          <w:szCs w:val="28"/>
        </w:rPr>
        <w:t>vững</w:t>
      </w:r>
      <w:proofErr w:type="spellEnd"/>
      <w:r w:rsidRPr="000A54FA">
        <w:rPr>
          <w:b/>
          <w:bCs/>
          <w:sz w:val="28"/>
          <w:szCs w:val="28"/>
        </w:rPr>
        <w:t xml:space="preserve"> </w:t>
      </w:r>
      <w:proofErr w:type="spellStart"/>
      <w:r w:rsidRPr="000A54FA">
        <w:rPr>
          <w:b/>
          <w:bCs/>
          <w:sz w:val="28"/>
          <w:szCs w:val="28"/>
        </w:rPr>
        <w:t>bước</w:t>
      </w:r>
      <w:proofErr w:type="spellEnd"/>
      <w:r w:rsidRPr="000A54FA">
        <w:rPr>
          <w:b/>
          <w:bCs/>
          <w:sz w:val="28"/>
          <w:szCs w:val="28"/>
        </w:rPr>
        <w:t xml:space="preserve"> </w:t>
      </w:r>
      <w:proofErr w:type="spellStart"/>
      <w:r w:rsidRPr="000A54FA">
        <w:rPr>
          <w:b/>
          <w:bCs/>
          <w:sz w:val="28"/>
          <w:szCs w:val="28"/>
        </w:rPr>
        <w:t>trong</w:t>
      </w:r>
      <w:proofErr w:type="spellEnd"/>
      <w:r w:rsidRPr="000A54FA">
        <w:rPr>
          <w:b/>
          <w:bCs/>
          <w:sz w:val="28"/>
          <w:szCs w:val="28"/>
        </w:rPr>
        <w:t xml:space="preserve"> </w:t>
      </w:r>
      <w:proofErr w:type="spellStart"/>
      <w:r w:rsidRPr="000A54FA">
        <w:rPr>
          <w:b/>
          <w:bCs/>
          <w:sz w:val="28"/>
          <w:szCs w:val="28"/>
        </w:rPr>
        <w:t>kỷ</w:t>
      </w:r>
      <w:proofErr w:type="spellEnd"/>
      <w:r w:rsidRPr="000A54FA">
        <w:rPr>
          <w:b/>
          <w:bCs/>
          <w:sz w:val="28"/>
          <w:szCs w:val="28"/>
        </w:rPr>
        <w:t xml:space="preserve"> </w:t>
      </w:r>
      <w:proofErr w:type="spellStart"/>
      <w:r w:rsidRPr="000A54FA">
        <w:rPr>
          <w:b/>
          <w:bCs/>
          <w:sz w:val="28"/>
          <w:szCs w:val="28"/>
        </w:rPr>
        <w:t>nguyên</w:t>
      </w:r>
      <w:proofErr w:type="spellEnd"/>
      <w:r w:rsidRPr="000A54FA">
        <w:rPr>
          <w:b/>
          <w:bCs/>
          <w:sz w:val="28"/>
          <w:szCs w:val="28"/>
        </w:rPr>
        <w:t xml:space="preserve"> </w:t>
      </w:r>
      <w:proofErr w:type="spellStart"/>
      <w:r w:rsidRPr="000A54FA">
        <w:rPr>
          <w:b/>
          <w:bCs/>
          <w:sz w:val="28"/>
          <w:szCs w:val="28"/>
        </w:rPr>
        <w:t>mới</w:t>
      </w:r>
      <w:proofErr w:type="spellEnd"/>
      <w:r w:rsidRPr="000A54FA">
        <w:rPr>
          <w:b/>
          <w:bCs/>
          <w:sz w:val="28"/>
          <w:szCs w:val="28"/>
        </w:rPr>
        <w:t>.</w:t>
      </w:r>
    </w:p>
    <w:p w14:paraId="669F2DB6" w14:textId="4A160210" w:rsidR="00AE17CA" w:rsidRPr="000A54FA" w:rsidRDefault="00AE17CA" w:rsidP="000A54FA">
      <w:pPr>
        <w:spacing w:before="120" w:after="120"/>
        <w:jc w:val="both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5FACDCF" wp14:editId="4DFB3D3F">
            <wp:extent cx="5940425" cy="3803650"/>
            <wp:effectExtent l="0" t="0" r="0" b="0"/>
            <wp:docPr id="686795285" name="Picture 1" descr="Đảng và mùa Xuân trong kỉ nguyên vươn mình, hùng cườ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ảng và mùa Xuân trong kỉ nguyên vươn mình, hùng cườ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0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9967D0" w14:textId="77777777" w:rsidR="000A54FA" w:rsidRPr="000A54FA" w:rsidRDefault="000A54FA" w:rsidP="000A54FA">
      <w:pPr>
        <w:spacing w:before="120" w:after="120"/>
        <w:jc w:val="both"/>
        <w:rPr>
          <w:sz w:val="28"/>
          <w:szCs w:val="28"/>
        </w:rPr>
      </w:pPr>
      <w:r w:rsidRPr="000A54FA">
        <w:rPr>
          <w:sz w:val="28"/>
          <w:szCs w:val="28"/>
        </w:rPr>
        <w:t xml:space="preserve">Tuy </w:t>
      </w:r>
      <w:proofErr w:type="spellStart"/>
      <w:r w:rsidRPr="000A54FA">
        <w:rPr>
          <w:sz w:val="28"/>
          <w:szCs w:val="28"/>
        </w:rPr>
        <w:t>nhiên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càng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đến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gần</w:t>
      </w:r>
      <w:proofErr w:type="spellEnd"/>
      <w:r w:rsidRPr="000A54FA">
        <w:rPr>
          <w:sz w:val="28"/>
          <w:szCs w:val="28"/>
        </w:rPr>
        <w:t xml:space="preserve"> ĐH XIV </w:t>
      </w:r>
      <w:proofErr w:type="spellStart"/>
      <w:r w:rsidRPr="000A54FA">
        <w:rPr>
          <w:sz w:val="28"/>
          <w:szCs w:val="28"/>
        </w:rPr>
        <w:t>của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Đảng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các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thế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lực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thù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địch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liên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tục</w:t>
      </w:r>
      <w:proofErr w:type="spellEnd"/>
      <w:r w:rsidRPr="000A54FA">
        <w:rPr>
          <w:sz w:val="28"/>
          <w:szCs w:val="28"/>
        </w:rPr>
        <w:t xml:space="preserve"> tung </w:t>
      </w:r>
      <w:proofErr w:type="spellStart"/>
      <w:r w:rsidRPr="000A54FA">
        <w:rPr>
          <w:sz w:val="28"/>
          <w:szCs w:val="28"/>
        </w:rPr>
        <w:t>ra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những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thủ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đoạn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tinh</w:t>
      </w:r>
      <w:proofErr w:type="spellEnd"/>
      <w:r w:rsidRPr="000A54FA">
        <w:rPr>
          <w:sz w:val="28"/>
          <w:szCs w:val="28"/>
        </w:rPr>
        <w:t xml:space="preserve"> vi, </w:t>
      </w:r>
      <w:proofErr w:type="spellStart"/>
      <w:r w:rsidRPr="000A54FA">
        <w:rPr>
          <w:sz w:val="28"/>
          <w:szCs w:val="28"/>
        </w:rPr>
        <w:t>triệt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để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lợi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dụng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các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nền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tảng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số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các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trang</w:t>
      </w:r>
      <w:proofErr w:type="spellEnd"/>
      <w:r w:rsidRPr="000A54FA">
        <w:rPr>
          <w:sz w:val="28"/>
          <w:szCs w:val="28"/>
        </w:rPr>
        <w:t xml:space="preserve"> web, </w:t>
      </w:r>
      <w:proofErr w:type="spellStart"/>
      <w:r w:rsidRPr="000A54FA">
        <w:rPr>
          <w:sz w:val="28"/>
          <w:szCs w:val="28"/>
        </w:rPr>
        <w:t>mạng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xã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hội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hệ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thống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truyền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thông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nước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ngoài</w:t>
      </w:r>
      <w:proofErr w:type="spellEnd"/>
      <w:r w:rsidRPr="000A54FA">
        <w:rPr>
          <w:sz w:val="28"/>
          <w:szCs w:val="28"/>
        </w:rPr>
        <w:t xml:space="preserve">,... </w:t>
      </w:r>
      <w:proofErr w:type="spellStart"/>
      <w:r w:rsidRPr="000A54FA">
        <w:rPr>
          <w:sz w:val="28"/>
          <w:szCs w:val="28"/>
        </w:rPr>
        <w:t>phát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tán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những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luận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điệu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bóp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méo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xuyên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tạc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chống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phá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công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tác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chuẩn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bị</w:t>
      </w:r>
      <w:proofErr w:type="spellEnd"/>
      <w:r w:rsidRPr="000A54FA">
        <w:rPr>
          <w:sz w:val="28"/>
          <w:szCs w:val="28"/>
        </w:rPr>
        <w:t xml:space="preserve"> ĐH. </w:t>
      </w:r>
      <w:proofErr w:type="spellStart"/>
      <w:r w:rsidRPr="000A54FA">
        <w:rPr>
          <w:sz w:val="28"/>
          <w:szCs w:val="28"/>
        </w:rPr>
        <w:t>Trước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đây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chúng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thường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sử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dụng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những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chiêu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trò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công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kích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thô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bạo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trắng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trợn</w:t>
      </w:r>
      <w:proofErr w:type="spellEnd"/>
      <w:r w:rsidRPr="000A54FA">
        <w:rPr>
          <w:sz w:val="28"/>
          <w:szCs w:val="28"/>
        </w:rPr>
        <w:t xml:space="preserve">, nay </w:t>
      </w:r>
      <w:proofErr w:type="spellStart"/>
      <w:r w:rsidRPr="000A54FA">
        <w:rPr>
          <w:sz w:val="28"/>
          <w:szCs w:val="28"/>
        </w:rPr>
        <w:t>càng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thâm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độc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hơn</w:t>
      </w:r>
      <w:proofErr w:type="spellEnd"/>
      <w:r w:rsidRPr="000A54FA">
        <w:rPr>
          <w:sz w:val="28"/>
          <w:szCs w:val="28"/>
        </w:rPr>
        <w:t xml:space="preserve">. </w:t>
      </w:r>
      <w:proofErr w:type="spellStart"/>
      <w:r w:rsidRPr="000A54FA">
        <w:rPr>
          <w:sz w:val="28"/>
          <w:szCs w:val="28"/>
        </w:rPr>
        <w:t>Chúng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xuyên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tạc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chủ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nghĩa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Mác-Lênin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tư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tưởng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Hồ</w:t>
      </w:r>
      <w:proofErr w:type="spellEnd"/>
      <w:r w:rsidRPr="000A54FA">
        <w:rPr>
          <w:sz w:val="28"/>
          <w:szCs w:val="28"/>
        </w:rPr>
        <w:t xml:space="preserve"> Chí Minh; </w:t>
      </w:r>
      <w:proofErr w:type="spellStart"/>
      <w:r w:rsidRPr="000A54FA">
        <w:rPr>
          <w:sz w:val="28"/>
          <w:szCs w:val="28"/>
        </w:rPr>
        <w:t>bôi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nhọ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xúc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phạm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các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đồng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chí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lãnh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đạo</w:t>
      </w:r>
      <w:proofErr w:type="spellEnd"/>
      <w:r w:rsidRPr="000A54FA">
        <w:rPr>
          <w:sz w:val="28"/>
          <w:szCs w:val="28"/>
        </w:rPr>
        <w:t xml:space="preserve"> Đảng, </w:t>
      </w:r>
      <w:proofErr w:type="spellStart"/>
      <w:r w:rsidRPr="000A54FA">
        <w:rPr>
          <w:sz w:val="28"/>
          <w:szCs w:val="28"/>
        </w:rPr>
        <w:t>Nhà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nước</w:t>
      </w:r>
      <w:proofErr w:type="spellEnd"/>
      <w:r w:rsidRPr="000A54FA">
        <w:rPr>
          <w:sz w:val="28"/>
          <w:szCs w:val="28"/>
        </w:rPr>
        <w:t xml:space="preserve">; </w:t>
      </w:r>
      <w:proofErr w:type="spellStart"/>
      <w:r w:rsidRPr="000A54FA">
        <w:rPr>
          <w:sz w:val="28"/>
          <w:szCs w:val="28"/>
        </w:rPr>
        <w:t>phu</w:t>
      </w:r>
      <w:proofErr w:type="spellEnd"/>
      <w:r w:rsidRPr="000A54FA">
        <w:rPr>
          <w:sz w:val="28"/>
          <w:szCs w:val="28"/>
        </w:rPr>
        <w:t xml:space="preserve">̉ </w:t>
      </w:r>
      <w:proofErr w:type="spellStart"/>
      <w:r w:rsidRPr="000A54FA">
        <w:rPr>
          <w:sz w:val="28"/>
          <w:szCs w:val="28"/>
        </w:rPr>
        <w:t>nhận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thành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tựu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đổi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mới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và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phát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triển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của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nước</w:t>
      </w:r>
      <w:proofErr w:type="spellEnd"/>
      <w:r w:rsidRPr="000A54FA">
        <w:rPr>
          <w:sz w:val="28"/>
          <w:szCs w:val="28"/>
        </w:rPr>
        <w:t xml:space="preserve"> ta; </w:t>
      </w:r>
      <w:proofErr w:type="spellStart"/>
      <w:r w:rsidRPr="000A54FA">
        <w:rPr>
          <w:sz w:val="28"/>
          <w:szCs w:val="28"/>
        </w:rPr>
        <w:t>tập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trung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kích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động</w:t>
      </w:r>
      <w:proofErr w:type="spellEnd"/>
      <w:r w:rsidRPr="000A54FA">
        <w:rPr>
          <w:sz w:val="28"/>
          <w:szCs w:val="28"/>
        </w:rPr>
        <w:t xml:space="preserve">, chia </w:t>
      </w:r>
      <w:proofErr w:type="spellStart"/>
      <w:r w:rsidRPr="000A54FA">
        <w:rPr>
          <w:sz w:val="28"/>
          <w:szCs w:val="28"/>
        </w:rPr>
        <w:t>rẽ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nội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bộ</w:t>
      </w:r>
      <w:proofErr w:type="spellEnd"/>
      <w:r w:rsidRPr="000A54FA">
        <w:rPr>
          <w:sz w:val="28"/>
          <w:szCs w:val="28"/>
        </w:rPr>
        <w:t>;…</w:t>
      </w:r>
    </w:p>
    <w:p w14:paraId="0630640B" w14:textId="77777777" w:rsidR="000A54FA" w:rsidRPr="000A54FA" w:rsidRDefault="000A54FA" w:rsidP="000A54FA">
      <w:pPr>
        <w:spacing w:before="120" w:after="120"/>
        <w:jc w:val="both"/>
        <w:rPr>
          <w:sz w:val="28"/>
          <w:szCs w:val="28"/>
        </w:rPr>
      </w:pPr>
      <w:r w:rsidRPr="000A54FA">
        <w:rPr>
          <w:sz w:val="28"/>
          <w:szCs w:val="28"/>
        </w:rPr>
        <w:t xml:space="preserve">ĐH </w:t>
      </w:r>
      <w:proofErr w:type="spellStart"/>
      <w:r w:rsidRPr="000A54FA">
        <w:rPr>
          <w:sz w:val="28"/>
          <w:szCs w:val="28"/>
        </w:rPr>
        <w:t>lần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thứ</w:t>
      </w:r>
      <w:proofErr w:type="spellEnd"/>
      <w:r w:rsidRPr="000A54FA">
        <w:rPr>
          <w:sz w:val="28"/>
          <w:szCs w:val="28"/>
        </w:rPr>
        <w:t xml:space="preserve"> XIV </w:t>
      </w:r>
      <w:proofErr w:type="spellStart"/>
      <w:r w:rsidRPr="000A54FA">
        <w:rPr>
          <w:sz w:val="28"/>
          <w:szCs w:val="28"/>
        </w:rPr>
        <w:t>của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Đảng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là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mốc</w:t>
      </w:r>
      <w:proofErr w:type="spellEnd"/>
      <w:r w:rsidRPr="000A54FA">
        <w:rPr>
          <w:sz w:val="28"/>
          <w:szCs w:val="28"/>
        </w:rPr>
        <w:t xml:space="preserve"> son </w:t>
      </w:r>
      <w:proofErr w:type="spellStart"/>
      <w:r w:rsidRPr="000A54FA">
        <w:rPr>
          <w:sz w:val="28"/>
          <w:szCs w:val="28"/>
        </w:rPr>
        <w:t>lịch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sử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có</w:t>
      </w:r>
      <w:proofErr w:type="spellEnd"/>
      <w:r w:rsidRPr="000A54FA">
        <w:rPr>
          <w:sz w:val="28"/>
          <w:szCs w:val="28"/>
        </w:rPr>
        <w:t xml:space="preserve"> ý </w:t>
      </w:r>
      <w:proofErr w:type="spellStart"/>
      <w:r w:rsidRPr="000A54FA">
        <w:rPr>
          <w:sz w:val="28"/>
          <w:szCs w:val="28"/>
        </w:rPr>
        <w:t>nghĩa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như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công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cuộc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đổi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mới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lần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thứ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hai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thể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hiện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quyết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tâm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của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toàn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Đảng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toàn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dân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toàn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quân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đưa</w:t>
      </w:r>
      <w:proofErr w:type="spellEnd"/>
      <w:r w:rsidRPr="000A54FA">
        <w:rPr>
          <w:sz w:val="28"/>
          <w:szCs w:val="28"/>
        </w:rPr>
        <w:t xml:space="preserve"> Việt Nam </w:t>
      </w:r>
      <w:proofErr w:type="spellStart"/>
      <w:r w:rsidRPr="000A54FA">
        <w:rPr>
          <w:sz w:val="28"/>
          <w:szCs w:val="28"/>
        </w:rPr>
        <w:t>bước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vào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kỷ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nguyên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mới</w:t>
      </w:r>
      <w:proofErr w:type="spellEnd"/>
      <w:r w:rsidRPr="000A54FA">
        <w:rPr>
          <w:sz w:val="28"/>
          <w:szCs w:val="28"/>
        </w:rPr>
        <w:t xml:space="preserve"> - </w:t>
      </w:r>
      <w:proofErr w:type="spellStart"/>
      <w:r w:rsidRPr="000A54FA">
        <w:rPr>
          <w:sz w:val="28"/>
          <w:szCs w:val="28"/>
        </w:rPr>
        <w:t>kỷ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nguyên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vươn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mình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của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dân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tộc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hùng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cường</w:t>
      </w:r>
      <w:proofErr w:type="spellEnd"/>
      <w:r w:rsidRPr="000A54FA">
        <w:rPr>
          <w:sz w:val="28"/>
          <w:szCs w:val="28"/>
        </w:rPr>
        <w:t xml:space="preserve">. </w:t>
      </w:r>
      <w:proofErr w:type="spellStart"/>
      <w:r w:rsidRPr="000A54FA">
        <w:rPr>
          <w:sz w:val="28"/>
          <w:szCs w:val="28"/>
        </w:rPr>
        <w:t>Dự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thảo</w:t>
      </w:r>
      <w:proofErr w:type="spellEnd"/>
      <w:r w:rsidRPr="000A54FA">
        <w:rPr>
          <w:sz w:val="28"/>
          <w:szCs w:val="28"/>
        </w:rPr>
        <w:t xml:space="preserve"> Văn </w:t>
      </w:r>
      <w:proofErr w:type="spellStart"/>
      <w:r w:rsidRPr="000A54FA">
        <w:rPr>
          <w:sz w:val="28"/>
          <w:szCs w:val="28"/>
        </w:rPr>
        <w:t>kiện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trình</w:t>
      </w:r>
      <w:proofErr w:type="spellEnd"/>
      <w:r w:rsidRPr="000A54FA">
        <w:rPr>
          <w:sz w:val="28"/>
          <w:szCs w:val="28"/>
        </w:rPr>
        <w:t xml:space="preserve"> ĐH XIV </w:t>
      </w:r>
      <w:proofErr w:type="spellStart"/>
      <w:r w:rsidRPr="000A54FA">
        <w:rPr>
          <w:sz w:val="28"/>
          <w:szCs w:val="28"/>
        </w:rPr>
        <w:t>của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Đảng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như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nhấn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mạnh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của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Tổng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Bí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thư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Tô</w:t>
      </w:r>
      <w:proofErr w:type="spellEnd"/>
      <w:r w:rsidRPr="000A54FA">
        <w:rPr>
          <w:sz w:val="28"/>
          <w:szCs w:val="28"/>
        </w:rPr>
        <w:t xml:space="preserve"> Lâm </w:t>
      </w:r>
      <w:proofErr w:type="spellStart"/>
      <w:r w:rsidRPr="000A54FA">
        <w:rPr>
          <w:sz w:val="28"/>
          <w:szCs w:val="28"/>
        </w:rPr>
        <w:t>đã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nêu</w:t>
      </w:r>
      <w:proofErr w:type="spellEnd"/>
      <w:r w:rsidRPr="000A54FA">
        <w:rPr>
          <w:sz w:val="28"/>
          <w:szCs w:val="28"/>
        </w:rPr>
        <w:t xml:space="preserve"> “18 </w:t>
      </w:r>
      <w:proofErr w:type="spellStart"/>
      <w:r w:rsidRPr="000A54FA">
        <w:rPr>
          <w:sz w:val="28"/>
          <w:szCs w:val="28"/>
        </w:rPr>
        <w:t>điểm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mới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những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định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hướng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được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coi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là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đột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phá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thể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hiện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tinh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thần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dám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đổi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mới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dám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chuyển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đổi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mô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hình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phát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triển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dám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tổ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chức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lại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bộ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máy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và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phương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thức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vận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hành</w:t>
      </w:r>
      <w:proofErr w:type="spellEnd"/>
      <w:r w:rsidRPr="000A54FA">
        <w:rPr>
          <w:sz w:val="28"/>
          <w:szCs w:val="28"/>
        </w:rPr>
        <w:t xml:space="preserve">”, </w:t>
      </w:r>
      <w:proofErr w:type="spellStart"/>
      <w:r w:rsidRPr="000A54FA">
        <w:rPr>
          <w:sz w:val="28"/>
          <w:szCs w:val="28"/>
        </w:rPr>
        <w:t>đánh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giá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khách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quan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tình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hình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tổng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kết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chặng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đường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phát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triển</w:t>
      </w:r>
      <w:proofErr w:type="spellEnd"/>
      <w:r w:rsidRPr="000A54FA">
        <w:rPr>
          <w:sz w:val="28"/>
          <w:szCs w:val="28"/>
        </w:rPr>
        <w:t xml:space="preserve"> 5 </w:t>
      </w:r>
      <w:proofErr w:type="spellStart"/>
      <w:r w:rsidRPr="000A54FA">
        <w:rPr>
          <w:sz w:val="28"/>
          <w:szCs w:val="28"/>
        </w:rPr>
        <w:t>năm</w:t>
      </w:r>
      <w:proofErr w:type="spellEnd"/>
      <w:r w:rsidRPr="000A54FA">
        <w:rPr>
          <w:sz w:val="28"/>
          <w:szCs w:val="28"/>
        </w:rPr>
        <w:t xml:space="preserve"> qua, </w:t>
      </w:r>
      <w:proofErr w:type="spellStart"/>
      <w:r w:rsidRPr="000A54FA">
        <w:rPr>
          <w:sz w:val="28"/>
          <w:szCs w:val="28"/>
        </w:rPr>
        <w:t>khẳng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định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mục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tiêu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nhiệm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vụ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trong</w:t>
      </w:r>
      <w:proofErr w:type="spellEnd"/>
      <w:r w:rsidRPr="000A54FA">
        <w:rPr>
          <w:sz w:val="28"/>
          <w:szCs w:val="28"/>
        </w:rPr>
        <w:t xml:space="preserve"> 5 </w:t>
      </w:r>
      <w:proofErr w:type="spellStart"/>
      <w:r w:rsidRPr="000A54FA">
        <w:rPr>
          <w:sz w:val="28"/>
          <w:szCs w:val="28"/>
        </w:rPr>
        <w:t>năm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tới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đồng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thời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định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hình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tư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duy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chiến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lược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tầm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nhìn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và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định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hướng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phát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triển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đất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nước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trong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kỷ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nguyên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mới</w:t>
      </w:r>
      <w:proofErr w:type="spellEnd"/>
      <w:r w:rsidRPr="000A54FA">
        <w:rPr>
          <w:sz w:val="28"/>
          <w:szCs w:val="28"/>
        </w:rPr>
        <w:t>.</w:t>
      </w:r>
    </w:p>
    <w:p w14:paraId="097AA66F" w14:textId="77777777" w:rsidR="000A54FA" w:rsidRPr="000A54FA" w:rsidRDefault="000A54FA" w:rsidP="000A54FA">
      <w:pPr>
        <w:spacing w:before="120" w:after="120"/>
        <w:jc w:val="both"/>
        <w:rPr>
          <w:sz w:val="28"/>
          <w:szCs w:val="28"/>
        </w:rPr>
      </w:pPr>
      <w:proofErr w:type="spellStart"/>
      <w:r w:rsidRPr="000A54FA">
        <w:rPr>
          <w:sz w:val="28"/>
          <w:szCs w:val="28"/>
        </w:rPr>
        <w:t>Đặc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biệt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bản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lĩnh</w:t>
      </w:r>
      <w:proofErr w:type="spellEnd"/>
      <w:r w:rsidRPr="000A54FA">
        <w:rPr>
          <w:sz w:val="28"/>
          <w:szCs w:val="28"/>
        </w:rPr>
        <w:t xml:space="preserve"> Việt Nam </w:t>
      </w:r>
      <w:proofErr w:type="spellStart"/>
      <w:r w:rsidRPr="000A54FA">
        <w:rPr>
          <w:sz w:val="28"/>
          <w:szCs w:val="28"/>
        </w:rPr>
        <w:t>trong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kỷ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nguyên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phát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triển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mới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được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minh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chứng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rõ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nét</w:t>
      </w:r>
      <w:proofErr w:type="spellEnd"/>
      <w:r w:rsidRPr="000A54FA">
        <w:rPr>
          <w:sz w:val="28"/>
          <w:szCs w:val="28"/>
        </w:rPr>
        <w:t xml:space="preserve"> qua </w:t>
      </w:r>
      <w:proofErr w:type="spellStart"/>
      <w:r w:rsidRPr="000A54FA">
        <w:rPr>
          <w:sz w:val="28"/>
          <w:szCs w:val="28"/>
        </w:rPr>
        <w:t>cuộc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cách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mạng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về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tinh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gọn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tổ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chức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bộ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máy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thực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hiện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chính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quyền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địa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lastRenderedPageBreak/>
        <w:t>phương</w:t>
      </w:r>
      <w:proofErr w:type="spellEnd"/>
      <w:r w:rsidRPr="000A54FA">
        <w:rPr>
          <w:sz w:val="28"/>
          <w:szCs w:val="28"/>
        </w:rPr>
        <w:t xml:space="preserve"> 2 </w:t>
      </w:r>
      <w:proofErr w:type="spellStart"/>
      <w:r w:rsidRPr="000A54FA">
        <w:rPr>
          <w:sz w:val="28"/>
          <w:szCs w:val="28"/>
        </w:rPr>
        <w:t>cấp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sắp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xếp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lại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hệ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thống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chính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trị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theo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hướng</w:t>
      </w:r>
      <w:proofErr w:type="spellEnd"/>
      <w:r w:rsidRPr="000A54FA">
        <w:rPr>
          <w:sz w:val="28"/>
          <w:szCs w:val="28"/>
        </w:rPr>
        <w:t xml:space="preserve"> “</w:t>
      </w:r>
      <w:proofErr w:type="spellStart"/>
      <w:r w:rsidRPr="000A54FA">
        <w:rPr>
          <w:sz w:val="28"/>
          <w:szCs w:val="28"/>
        </w:rPr>
        <w:t>tinh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gọn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mạnh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hiệu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năng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hiệu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lực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hiệu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quả</w:t>
      </w:r>
      <w:proofErr w:type="spellEnd"/>
      <w:r w:rsidRPr="000A54FA">
        <w:rPr>
          <w:sz w:val="28"/>
          <w:szCs w:val="28"/>
        </w:rPr>
        <w:t xml:space="preserve">”. </w:t>
      </w:r>
      <w:proofErr w:type="spellStart"/>
      <w:r w:rsidRPr="000A54FA">
        <w:rPr>
          <w:sz w:val="28"/>
          <w:szCs w:val="28"/>
        </w:rPr>
        <w:t>Tổng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Bí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thư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Tô</w:t>
      </w:r>
      <w:proofErr w:type="spellEnd"/>
      <w:r w:rsidRPr="000A54FA">
        <w:rPr>
          <w:sz w:val="28"/>
          <w:szCs w:val="28"/>
        </w:rPr>
        <w:t xml:space="preserve"> Lâm </w:t>
      </w:r>
      <w:proofErr w:type="spellStart"/>
      <w:r w:rsidRPr="000A54FA">
        <w:rPr>
          <w:sz w:val="28"/>
          <w:szCs w:val="28"/>
        </w:rPr>
        <w:t>đã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khẳng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định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việc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làm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trong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sạch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bộ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máy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không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cản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trở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phát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triển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mà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ngược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lại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để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kiến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tạo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một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môi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trường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lành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mạnh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củng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cố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niềm</w:t>
      </w:r>
      <w:proofErr w:type="spellEnd"/>
      <w:r w:rsidRPr="000A54FA">
        <w:rPr>
          <w:sz w:val="28"/>
          <w:szCs w:val="28"/>
        </w:rPr>
        <w:t xml:space="preserve"> tin </w:t>
      </w:r>
      <w:proofErr w:type="spellStart"/>
      <w:r w:rsidRPr="000A54FA">
        <w:rPr>
          <w:sz w:val="28"/>
          <w:szCs w:val="28"/>
        </w:rPr>
        <w:t>của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Nhân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dân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và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bảo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vệ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những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người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dám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nghĩ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dám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làm</w:t>
      </w:r>
      <w:proofErr w:type="spellEnd"/>
      <w:r w:rsidRPr="000A54FA">
        <w:rPr>
          <w:sz w:val="28"/>
          <w:szCs w:val="28"/>
        </w:rPr>
        <w:t>.</w:t>
      </w:r>
    </w:p>
    <w:p w14:paraId="414F98C9" w14:textId="77777777" w:rsidR="000A54FA" w:rsidRPr="000A54FA" w:rsidRDefault="000A54FA" w:rsidP="000A54FA">
      <w:pPr>
        <w:spacing w:before="120" w:after="120"/>
        <w:jc w:val="both"/>
        <w:rPr>
          <w:sz w:val="28"/>
          <w:szCs w:val="28"/>
        </w:rPr>
      </w:pPr>
      <w:proofErr w:type="spellStart"/>
      <w:r w:rsidRPr="000A54FA">
        <w:rPr>
          <w:sz w:val="28"/>
          <w:szCs w:val="28"/>
        </w:rPr>
        <w:t>Để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bảo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vệ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vững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chắc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nền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tảng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tư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tưởng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của</w:t>
      </w:r>
      <w:proofErr w:type="spellEnd"/>
      <w:r w:rsidRPr="000A54FA">
        <w:rPr>
          <w:sz w:val="28"/>
          <w:szCs w:val="28"/>
        </w:rPr>
        <w:t xml:space="preserve"> Đảng, </w:t>
      </w:r>
      <w:proofErr w:type="spellStart"/>
      <w:r w:rsidRPr="000A54FA">
        <w:rPr>
          <w:sz w:val="28"/>
          <w:szCs w:val="28"/>
        </w:rPr>
        <w:t>trước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tiên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phải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quán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triệt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nâng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cao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chất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lượng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tuyên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truyền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giáo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dục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chủ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nghĩa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Mác-Lênin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tư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tưởng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Hồ</w:t>
      </w:r>
      <w:proofErr w:type="spellEnd"/>
      <w:r w:rsidRPr="000A54FA">
        <w:rPr>
          <w:sz w:val="28"/>
          <w:szCs w:val="28"/>
        </w:rPr>
        <w:t xml:space="preserve"> Chí Minh, </w:t>
      </w:r>
      <w:proofErr w:type="spellStart"/>
      <w:r w:rsidRPr="000A54FA">
        <w:rPr>
          <w:sz w:val="28"/>
          <w:szCs w:val="28"/>
        </w:rPr>
        <w:t>quan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điểm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đường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lối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của</w:t>
      </w:r>
      <w:proofErr w:type="spellEnd"/>
      <w:r w:rsidRPr="000A54FA">
        <w:rPr>
          <w:sz w:val="28"/>
          <w:szCs w:val="28"/>
        </w:rPr>
        <w:t xml:space="preserve"> Đảng, </w:t>
      </w:r>
      <w:proofErr w:type="spellStart"/>
      <w:r w:rsidRPr="000A54FA">
        <w:rPr>
          <w:sz w:val="28"/>
          <w:szCs w:val="28"/>
        </w:rPr>
        <w:t>chính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sách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pháp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luật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của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Nhà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nước</w:t>
      </w:r>
      <w:proofErr w:type="spellEnd"/>
      <w:r w:rsidRPr="000A54FA">
        <w:rPr>
          <w:sz w:val="28"/>
          <w:szCs w:val="28"/>
        </w:rPr>
        <w:t xml:space="preserve">. </w:t>
      </w:r>
      <w:proofErr w:type="spellStart"/>
      <w:r w:rsidRPr="000A54FA">
        <w:rPr>
          <w:sz w:val="28"/>
          <w:szCs w:val="28"/>
        </w:rPr>
        <w:t>Khẳng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định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một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cách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đanh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thép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và</w:t>
      </w:r>
      <w:proofErr w:type="spellEnd"/>
      <w:r w:rsidRPr="000A54FA">
        <w:rPr>
          <w:sz w:val="28"/>
          <w:szCs w:val="28"/>
        </w:rPr>
        <w:t xml:space="preserve"> khoa </w:t>
      </w:r>
      <w:proofErr w:type="spellStart"/>
      <w:r w:rsidRPr="000A54FA">
        <w:rPr>
          <w:sz w:val="28"/>
          <w:szCs w:val="28"/>
        </w:rPr>
        <w:t>học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về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giá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trị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trường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tồn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nền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tảng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tư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tưởng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của</w:t>
      </w:r>
      <w:proofErr w:type="spellEnd"/>
      <w:r w:rsidRPr="000A54FA">
        <w:rPr>
          <w:sz w:val="28"/>
          <w:szCs w:val="28"/>
        </w:rPr>
        <w:t xml:space="preserve"> Đảng. </w:t>
      </w:r>
      <w:proofErr w:type="spellStart"/>
      <w:r w:rsidRPr="000A54FA">
        <w:rPr>
          <w:sz w:val="28"/>
          <w:szCs w:val="28"/>
        </w:rPr>
        <w:t>Chủ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nghĩa</w:t>
      </w:r>
      <w:proofErr w:type="spellEnd"/>
      <w:r w:rsidRPr="000A54FA">
        <w:rPr>
          <w:sz w:val="28"/>
          <w:szCs w:val="28"/>
        </w:rPr>
        <w:t xml:space="preserve"> Mác-</w:t>
      </w:r>
      <w:proofErr w:type="spellStart"/>
      <w:r w:rsidRPr="000A54FA">
        <w:rPr>
          <w:sz w:val="28"/>
          <w:szCs w:val="28"/>
        </w:rPr>
        <w:t>Lênin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không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chỉ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là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một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học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thuyết</w:t>
      </w:r>
      <w:proofErr w:type="spellEnd"/>
      <w:r w:rsidRPr="000A54FA">
        <w:rPr>
          <w:sz w:val="28"/>
          <w:szCs w:val="28"/>
        </w:rPr>
        <w:t xml:space="preserve"> khoa </w:t>
      </w:r>
      <w:proofErr w:type="spellStart"/>
      <w:r w:rsidRPr="000A54FA">
        <w:rPr>
          <w:sz w:val="28"/>
          <w:szCs w:val="28"/>
        </w:rPr>
        <w:t>học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mà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còn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là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kim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chỉ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nam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hành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động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được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Đảng</w:t>
      </w:r>
      <w:proofErr w:type="spellEnd"/>
      <w:r w:rsidRPr="000A54FA">
        <w:rPr>
          <w:sz w:val="28"/>
          <w:szCs w:val="28"/>
        </w:rPr>
        <w:t xml:space="preserve"> ta </w:t>
      </w:r>
      <w:proofErr w:type="spellStart"/>
      <w:r w:rsidRPr="000A54FA">
        <w:rPr>
          <w:sz w:val="28"/>
          <w:szCs w:val="28"/>
        </w:rPr>
        <w:t>vận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dụng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sáng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tạo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vào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thực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tiễn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cách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mạng</w:t>
      </w:r>
      <w:proofErr w:type="spellEnd"/>
      <w:r w:rsidRPr="000A54FA">
        <w:rPr>
          <w:sz w:val="28"/>
          <w:szCs w:val="28"/>
        </w:rPr>
        <w:t xml:space="preserve"> Việt Nam.</w:t>
      </w:r>
    </w:p>
    <w:p w14:paraId="25A53428" w14:textId="77777777" w:rsidR="000A54FA" w:rsidRPr="000A54FA" w:rsidRDefault="000A54FA" w:rsidP="000A54FA">
      <w:pPr>
        <w:spacing w:before="120" w:after="120"/>
        <w:jc w:val="both"/>
        <w:rPr>
          <w:sz w:val="28"/>
          <w:szCs w:val="28"/>
        </w:rPr>
      </w:pPr>
      <w:r w:rsidRPr="000A54FA">
        <w:rPr>
          <w:sz w:val="28"/>
          <w:szCs w:val="28"/>
        </w:rPr>
        <w:t xml:space="preserve">Các </w:t>
      </w:r>
      <w:proofErr w:type="spellStart"/>
      <w:r w:rsidRPr="000A54FA">
        <w:rPr>
          <w:sz w:val="28"/>
          <w:szCs w:val="28"/>
        </w:rPr>
        <w:t>cấp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ủy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chính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quyền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cần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chỉ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đạo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làm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tốt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công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tác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tuyên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truyền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đấu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tranh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phản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bác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các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quan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điểm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sai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trái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thù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địch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đặc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biệt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là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trong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thời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điểm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trước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trong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và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sau</w:t>
      </w:r>
      <w:proofErr w:type="spellEnd"/>
      <w:r w:rsidRPr="000A54FA">
        <w:rPr>
          <w:sz w:val="28"/>
          <w:szCs w:val="28"/>
        </w:rPr>
        <w:t xml:space="preserve"> ĐH XIV </w:t>
      </w:r>
      <w:proofErr w:type="spellStart"/>
      <w:r w:rsidRPr="000A54FA">
        <w:rPr>
          <w:sz w:val="28"/>
          <w:szCs w:val="28"/>
        </w:rPr>
        <w:t>của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Đảng</w:t>
      </w:r>
      <w:proofErr w:type="spellEnd"/>
      <w:r w:rsidRPr="000A54FA">
        <w:rPr>
          <w:sz w:val="28"/>
          <w:szCs w:val="28"/>
        </w:rPr>
        <w:t xml:space="preserve">; </w:t>
      </w:r>
      <w:proofErr w:type="spellStart"/>
      <w:r w:rsidRPr="000A54FA">
        <w:rPr>
          <w:sz w:val="28"/>
          <w:szCs w:val="28"/>
        </w:rPr>
        <w:t>nâng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cao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nhận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thức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trách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nhiệm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tạo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sự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thống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nhất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quyết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tâm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cao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giữa</w:t>
      </w:r>
      <w:proofErr w:type="spellEnd"/>
      <w:r w:rsidRPr="000A54FA">
        <w:rPr>
          <w:sz w:val="28"/>
          <w:szCs w:val="28"/>
        </w:rPr>
        <w:t xml:space="preserve"> “ý </w:t>
      </w:r>
      <w:proofErr w:type="spellStart"/>
      <w:r w:rsidRPr="000A54FA">
        <w:rPr>
          <w:sz w:val="28"/>
          <w:szCs w:val="28"/>
        </w:rPr>
        <w:t>Đảng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lòng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dân</w:t>
      </w:r>
      <w:proofErr w:type="spellEnd"/>
      <w:r w:rsidRPr="000A54FA">
        <w:rPr>
          <w:sz w:val="28"/>
          <w:szCs w:val="28"/>
        </w:rPr>
        <w:t xml:space="preserve">”, </w:t>
      </w:r>
      <w:proofErr w:type="spellStart"/>
      <w:r w:rsidRPr="000A54FA">
        <w:rPr>
          <w:sz w:val="28"/>
          <w:szCs w:val="28"/>
        </w:rPr>
        <w:t>bảo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đảm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giữ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vững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ổn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định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chính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trị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tư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tưởng</w:t>
      </w:r>
      <w:proofErr w:type="spellEnd"/>
      <w:r w:rsidRPr="000A54FA">
        <w:rPr>
          <w:sz w:val="28"/>
          <w:szCs w:val="28"/>
        </w:rPr>
        <w:t>.</w:t>
      </w:r>
    </w:p>
    <w:p w14:paraId="4DCEB3E7" w14:textId="6EDE6628" w:rsidR="000A54FA" w:rsidRPr="000A54FA" w:rsidRDefault="000A54FA" w:rsidP="000A54FA">
      <w:pPr>
        <w:spacing w:before="120" w:after="120"/>
        <w:jc w:val="both"/>
        <w:rPr>
          <w:sz w:val="28"/>
          <w:szCs w:val="28"/>
        </w:rPr>
      </w:pPr>
      <w:proofErr w:type="spellStart"/>
      <w:r w:rsidRPr="000A54FA">
        <w:rPr>
          <w:sz w:val="28"/>
          <w:szCs w:val="28"/>
        </w:rPr>
        <w:t>Mỗi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cán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bộ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đảng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viên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</w:t>
      </w:r>
      <w:r w:rsidRPr="000A54FA">
        <w:rPr>
          <w:sz w:val="28"/>
          <w:szCs w:val="28"/>
        </w:rPr>
        <w:t>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cần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nêu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cao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tinh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thần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cảnh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giác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có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bản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lĩnh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trách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nhiệm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tích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cực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tự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học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tự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rèn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thường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xuyên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trang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bị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kiến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thức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lý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luận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lập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luận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thuyết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phục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phản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biện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sắc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bén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với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các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luận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điệu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sai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trái</w:t>
      </w:r>
      <w:proofErr w:type="spellEnd"/>
      <w:r w:rsidRPr="000A54FA">
        <w:rPr>
          <w:sz w:val="28"/>
          <w:szCs w:val="28"/>
        </w:rPr>
        <w:t xml:space="preserve">; </w:t>
      </w:r>
      <w:proofErr w:type="spellStart"/>
      <w:r w:rsidRPr="000A54FA">
        <w:rPr>
          <w:sz w:val="28"/>
          <w:szCs w:val="28"/>
        </w:rPr>
        <w:t>tăng</w:t>
      </w:r>
      <w:proofErr w:type="spellEnd"/>
      <w:r w:rsidRPr="000A54FA">
        <w:rPr>
          <w:sz w:val="28"/>
          <w:szCs w:val="28"/>
        </w:rPr>
        <w:t xml:space="preserve"> “</w:t>
      </w:r>
      <w:proofErr w:type="spellStart"/>
      <w:r w:rsidRPr="000A54FA">
        <w:rPr>
          <w:sz w:val="28"/>
          <w:szCs w:val="28"/>
        </w:rPr>
        <w:t>sức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đề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kháng</w:t>
      </w:r>
      <w:proofErr w:type="spellEnd"/>
      <w:r w:rsidRPr="000A54FA">
        <w:rPr>
          <w:sz w:val="28"/>
          <w:szCs w:val="28"/>
        </w:rPr>
        <w:t xml:space="preserve">”, </w:t>
      </w:r>
      <w:proofErr w:type="spellStart"/>
      <w:r w:rsidRPr="000A54FA">
        <w:rPr>
          <w:sz w:val="28"/>
          <w:szCs w:val="28"/>
        </w:rPr>
        <w:t>tạo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khả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năng</w:t>
      </w:r>
      <w:proofErr w:type="spellEnd"/>
      <w:r w:rsidRPr="000A54FA">
        <w:rPr>
          <w:sz w:val="28"/>
          <w:szCs w:val="28"/>
        </w:rPr>
        <w:t xml:space="preserve"> “</w:t>
      </w:r>
      <w:proofErr w:type="spellStart"/>
      <w:r w:rsidRPr="000A54FA">
        <w:rPr>
          <w:sz w:val="28"/>
          <w:szCs w:val="28"/>
        </w:rPr>
        <w:t>miễn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dịch</w:t>
      </w:r>
      <w:proofErr w:type="spellEnd"/>
      <w:r w:rsidRPr="000A54FA">
        <w:rPr>
          <w:sz w:val="28"/>
          <w:szCs w:val="28"/>
        </w:rPr>
        <w:t xml:space="preserve">” </w:t>
      </w:r>
      <w:proofErr w:type="spellStart"/>
      <w:r w:rsidRPr="000A54FA">
        <w:rPr>
          <w:sz w:val="28"/>
          <w:szCs w:val="28"/>
        </w:rPr>
        <w:t>trước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các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thông</w:t>
      </w:r>
      <w:proofErr w:type="spellEnd"/>
      <w:r w:rsidRPr="000A54FA">
        <w:rPr>
          <w:sz w:val="28"/>
          <w:szCs w:val="28"/>
        </w:rPr>
        <w:t xml:space="preserve"> tin </w:t>
      </w:r>
      <w:proofErr w:type="spellStart"/>
      <w:r w:rsidRPr="000A54FA">
        <w:rPr>
          <w:sz w:val="28"/>
          <w:szCs w:val="28"/>
        </w:rPr>
        <w:t>giả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xấu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độc</w:t>
      </w:r>
      <w:proofErr w:type="spellEnd"/>
      <w:r w:rsidRPr="000A54FA">
        <w:rPr>
          <w:sz w:val="28"/>
          <w:szCs w:val="28"/>
        </w:rPr>
        <w:t xml:space="preserve">. </w:t>
      </w:r>
      <w:proofErr w:type="spellStart"/>
      <w:r w:rsidRPr="000A54FA">
        <w:rPr>
          <w:sz w:val="28"/>
          <w:szCs w:val="28"/>
        </w:rPr>
        <w:t>Thực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hiện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nghiêm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kỷ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luật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phát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ngôn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bảo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vệ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bí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mật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của</w:t>
      </w:r>
      <w:proofErr w:type="spellEnd"/>
      <w:r w:rsidRPr="000A54FA">
        <w:rPr>
          <w:sz w:val="28"/>
          <w:szCs w:val="28"/>
        </w:rPr>
        <w:t xml:space="preserve"> Đảng, </w:t>
      </w:r>
      <w:proofErr w:type="spellStart"/>
      <w:r w:rsidRPr="000A54FA">
        <w:rPr>
          <w:sz w:val="28"/>
          <w:szCs w:val="28"/>
        </w:rPr>
        <w:t>Nhà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nước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và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đơn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vị</w:t>
      </w:r>
      <w:proofErr w:type="spellEnd"/>
      <w:r w:rsidRPr="000A54FA">
        <w:rPr>
          <w:sz w:val="28"/>
          <w:szCs w:val="28"/>
        </w:rPr>
        <w:t xml:space="preserve">. </w:t>
      </w:r>
      <w:proofErr w:type="spellStart"/>
      <w:r w:rsidRPr="000A54FA">
        <w:rPr>
          <w:sz w:val="28"/>
          <w:szCs w:val="28"/>
        </w:rPr>
        <w:t>Phải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biết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chọn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lọc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kiểm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chứng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thông</w:t>
      </w:r>
      <w:proofErr w:type="spellEnd"/>
      <w:r w:rsidRPr="000A54FA">
        <w:rPr>
          <w:sz w:val="28"/>
          <w:szCs w:val="28"/>
        </w:rPr>
        <w:t xml:space="preserve"> tin </w:t>
      </w:r>
      <w:proofErr w:type="spellStart"/>
      <w:r w:rsidRPr="000A54FA">
        <w:rPr>
          <w:sz w:val="28"/>
          <w:szCs w:val="28"/>
        </w:rPr>
        <w:t>trước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khi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bình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luận</w:t>
      </w:r>
      <w:proofErr w:type="spellEnd"/>
      <w:r w:rsidRPr="000A54FA">
        <w:rPr>
          <w:sz w:val="28"/>
          <w:szCs w:val="28"/>
        </w:rPr>
        <w:t xml:space="preserve">, chia </w:t>
      </w:r>
      <w:proofErr w:type="spellStart"/>
      <w:r w:rsidRPr="000A54FA">
        <w:rPr>
          <w:sz w:val="28"/>
          <w:szCs w:val="28"/>
        </w:rPr>
        <w:t>sẻ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trên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mạng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xã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hội</w:t>
      </w:r>
      <w:proofErr w:type="spellEnd"/>
      <w:r w:rsidRPr="000A54FA">
        <w:rPr>
          <w:sz w:val="28"/>
          <w:szCs w:val="28"/>
        </w:rPr>
        <w:t xml:space="preserve">; </w:t>
      </w:r>
      <w:proofErr w:type="spellStart"/>
      <w:r w:rsidRPr="000A54FA">
        <w:rPr>
          <w:sz w:val="28"/>
          <w:szCs w:val="28"/>
        </w:rPr>
        <w:t>không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lưu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trữ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cung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cấp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đăng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tải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phát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tán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những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thông</w:t>
      </w:r>
      <w:proofErr w:type="spellEnd"/>
      <w:r w:rsidRPr="000A54FA">
        <w:rPr>
          <w:sz w:val="28"/>
          <w:szCs w:val="28"/>
        </w:rPr>
        <w:t xml:space="preserve"> tin </w:t>
      </w:r>
      <w:proofErr w:type="spellStart"/>
      <w:r w:rsidRPr="000A54FA">
        <w:rPr>
          <w:sz w:val="28"/>
          <w:szCs w:val="28"/>
        </w:rPr>
        <w:t>giả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mạo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xuyên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tạc</w:t>
      </w:r>
      <w:proofErr w:type="spellEnd"/>
      <w:r w:rsidRPr="000A54FA">
        <w:rPr>
          <w:sz w:val="28"/>
          <w:szCs w:val="28"/>
        </w:rPr>
        <w:t xml:space="preserve">, vu </w:t>
      </w:r>
      <w:proofErr w:type="spellStart"/>
      <w:r w:rsidRPr="000A54FA">
        <w:rPr>
          <w:sz w:val="28"/>
          <w:szCs w:val="28"/>
        </w:rPr>
        <w:t>khống</w:t>
      </w:r>
      <w:proofErr w:type="spellEnd"/>
      <w:r w:rsidRPr="000A54FA">
        <w:rPr>
          <w:sz w:val="28"/>
          <w:szCs w:val="28"/>
        </w:rPr>
        <w:t>.</w:t>
      </w:r>
    </w:p>
    <w:p w14:paraId="0DD888CD" w14:textId="77777777" w:rsidR="000A54FA" w:rsidRPr="000A54FA" w:rsidRDefault="000A54FA" w:rsidP="000A54FA">
      <w:pPr>
        <w:spacing w:before="120" w:after="120"/>
        <w:jc w:val="both"/>
        <w:rPr>
          <w:sz w:val="28"/>
          <w:szCs w:val="28"/>
        </w:rPr>
      </w:pPr>
      <w:proofErr w:type="spellStart"/>
      <w:r w:rsidRPr="000A54FA">
        <w:rPr>
          <w:sz w:val="28"/>
          <w:szCs w:val="28"/>
        </w:rPr>
        <w:t>Đổi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mới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phương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thức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truyền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thông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trên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môi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trường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số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với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những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nội</w:t>
      </w:r>
      <w:proofErr w:type="spellEnd"/>
      <w:r w:rsidRPr="000A54FA">
        <w:rPr>
          <w:sz w:val="28"/>
          <w:szCs w:val="28"/>
        </w:rPr>
        <w:t xml:space="preserve"> dung </w:t>
      </w:r>
      <w:proofErr w:type="spellStart"/>
      <w:r w:rsidRPr="000A54FA">
        <w:rPr>
          <w:sz w:val="28"/>
          <w:szCs w:val="28"/>
        </w:rPr>
        <w:t>phù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hợp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theo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từng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đối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tượng</w:t>
      </w:r>
      <w:proofErr w:type="spellEnd"/>
      <w:r w:rsidRPr="000A54FA">
        <w:rPr>
          <w:sz w:val="28"/>
          <w:szCs w:val="28"/>
        </w:rPr>
        <w:t xml:space="preserve">. </w:t>
      </w:r>
      <w:proofErr w:type="spellStart"/>
      <w:r w:rsidRPr="000A54FA">
        <w:rPr>
          <w:sz w:val="28"/>
          <w:szCs w:val="28"/>
        </w:rPr>
        <w:t>Nâng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cao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chất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lượng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hiệu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quả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các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chuyên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trang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chuyên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mục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fanpage</w:t>
      </w:r>
      <w:proofErr w:type="spellEnd"/>
      <w:r w:rsidRPr="000A54FA">
        <w:rPr>
          <w:sz w:val="28"/>
          <w:szCs w:val="28"/>
        </w:rPr>
        <w:t xml:space="preserve">, blog, </w:t>
      </w:r>
      <w:proofErr w:type="spellStart"/>
      <w:r w:rsidRPr="000A54FA">
        <w:rPr>
          <w:sz w:val="28"/>
          <w:szCs w:val="28"/>
        </w:rPr>
        <w:t>tài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khoản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mạng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xã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hội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về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bảo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vệ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nền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tảng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tư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tưởng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Cuộc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chính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luận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về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bảo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vệ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nền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tảng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tư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tưởng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của</w:t>
      </w:r>
      <w:proofErr w:type="spellEnd"/>
      <w:r w:rsidRPr="000A54FA">
        <w:rPr>
          <w:sz w:val="28"/>
          <w:szCs w:val="28"/>
        </w:rPr>
        <w:t xml:space="preserve"> Đảng, </w:t>
      </w:r>
      <w:proofErr w:type="spellStart"/>
      <w:r w:rsidRPr="000A54FA">
        <w:rPr>
          <w:sz w:val="28"/>
          <w:szCs w:val="28"/>
        </w:rPr>
        <w:t>Giải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Búa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liềm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vàng</w:t>
      </w:r>
      <w:proofErr w:type="spellEnd"/>
      <w:r w:rsidRPr="000A54FA">
        <w:rPr>
          <w:sz w:val="28"/>
          <w:szCs w:val="28"/>
        </w:rPr>
        <w:t xml:space="preserve">; </w:t>
      </w:r>
      <w:proofErr w:type="spellStart"/>
      <w:r w:rsidRPr="000A54FA">
        <w:rPr>
          <w:sz w:val="28"/>
          <w:szCs w:val="28"/>
        </w:rPr>
        <w:t>đăng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tải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những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bài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viết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chính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luận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chuyên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sâu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từ</w:t>
      </w:r>
      <w:proofErr w:type="spellEnd"/>
      <w:r w:rsidRPr="000A54FA">
        <w:rPr>
          <w:sz w:val="28"/>
          <w:szCs w:val="28"/>
        </w:rPr>
        <w:t xml:space="preserve"> video, podcast, infographic, livestream </w:t>
      </w:r>
      <w:proofErr w:type="spellStart"/>
      <w:r w:rsidRPr="000A54FA">
        <w:rPr>
          <w:sz w:val="28"/>
          <w:szCs w:val="28"/>
        </w:rPr>
        <w:t>nhằm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cung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cấp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thông</w:t>
      </w:r>
      <w:proofErr w:type="spellEnd"/>
      <w:r w:rsidRPr="000A54FA">
        <w:rPr>
          <w:sz w:val="28"/>
          <w:szCs w:val="28"/>
        </w:rPr>
        <w:t xml:space="preserve"> tin </w:t>
      </w:r>
      <w:proofErr w:type="spellStart"/>
      <w:r w:rsidRPr="000A54FA">
        <w:rPr>
          <w:sz w:val="28"/>
          <w:szCs w:val="28"/>
        </w:rPr>
        <w:t>chính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thống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hấp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dẫn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sinh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động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cho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giới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trẻ</w:t>
      </w:r>
      <w:proofErr w:type="spellEnd"/>
      <w:r w:rsidRPr="000A54FA">
        <w:rPr>
          <w:sz w:val="28"/>
          <w:szCs w:val="28"/>
        </w:rPr>
        <w:t xml:space="preserve">. </w:t>
      </w:r>
      <w:proofErr w:type="spellStart"/>
      <w:r w:rsidRPr="000A54FA">
        <w:rPr>
          <w:sz w:val="28"/>
          <w:szCs w:val="28"/>
        </w:rPr>
        <w:t>Phát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triển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hệ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thống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trí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tuệ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nhân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tạo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công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nghệ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hiện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đại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để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sớm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phát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hiện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ngăn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chặn</w:t>
      </w:r>
      <w:proofErr w:type="spellEnd"/>
      <w:r w:rsidRPr="000A54FA">
        <w:rPr>
          <w:sz w:val="28"/>
          <w:szCs w:val="28"/>
        </w:rPr>
        <w:t xml:space="preserve"> tin </w:t>
      </w:r>
      <w:proofErr w:type="spellStart"/>
      <w:r w:rsidRPr="000A54FA">
        <w:rPr>
          <w:sz w:val="28"/>
          <w:szCs w:val="28"/>
        </w:rPr>
        <w:t>xấu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độc</w:t>
      </w:r>
      <w:proofErr w:type="spellEnd"/>
      <w:r w:rsidRPr="000A54FA">
        <w:rPr>
          <w:sz w:val="28"/>
          <w:szCs w:val="28"/>
        </w:rPr>
        <w:t xml:space="preserve">. </w:t>
      </w:r>
      <w:proofErr w:type="spellStart"/>
      <w:r w:rsidRPr="000A54FA">
        <w:rPr>
          <w:sz w:val="28"/>
          <w:szCs w:val="28"/>
        </w:rPr>
        <w:t>Phối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hợp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các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nền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tảng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như</w:t>
      </w:r>
      <w:proofErr w:type="spellEnd"/>
      <w:r w:rsidRPr="000A54FA">
        <w:rPr>
          <w:sz w:val="28"/>
          <w:szCs w:val="28"/>
        </w:rPr>
        <w:t xml:space="preserve"> Facebook, </w:t>
      </w:r>
      <w:proofErr w:type="spellStart"/>
      <w:r w:rsidRPr="000A54FA">
        <w:rPr>
          <w:sz w:val="28"/>
          <w:szCs w:val="28"/>
        </w:rPr>
        <w:t>Zalo</w:t>
      </w:r>
      <w:proofErr w:type="spellEnd"/>
      <w:r w:rsidRPr="000A54FA">
        <w:rPr>
          <w:sz w:val="28"/>
          <w:szCs w:val="28"/>
        </w:rPr>
        <w:t xml:space="preserve">, Google, YouTube, TikTok, Messenger... </w:t>
      </w:r>
      <w:proofErr w:type="spellStart"/>
      <w:r w:rsidRPr="000A54FA">
        <w:rPr>
          <w:sz w:val="28"/>
          <w:szCs w:val="28"/>
        </w:rPr>
        <w:t>sử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dụng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công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nghệ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quét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tự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động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loại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bỏ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thông</w:t>
      </w:r>
      <w:proofErr w:type="spellEnd"/>
      <w:r w:rsidRPr="000A54FA">
        <w:rPr>
          <w:sz w:val="28"/>
          <w:szCs w:val="28"/>
        </w:rPr>
        <w:t xml:space="preserve"> tin </w:t>
      </w:r>
      <w:proofErr w:type="spellStart"/>
      <w:r w:rsidRPr="000A54FA">
        <w:rPr>
          <w:sz w:val="28"/>
          <w:szCs w:val="28"/>
        </w:rPr>
        <w:t>xuyên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tạc</w:t>
      </w:r>
      <w:proofErr w:type="spellEnd"/>
      <w:r w:rsidRPr="000A54FA">
        <w:rPr>
          <w:sz w:val="28"/>
          <w:szCs w:val="28"/>
        </w:rPr>
        <w:t xml:space="preserve">, vu </w:t>
      </w:r>
      <w:proofErr w:type="spellStart"/>
      <w:r w:rsidRPr="000A54FA">
        <w:rPr>
          <w:sz w:val="28"/>
          <w:szCs w:val="28"/>
        </w:rPr>
        <w:t>khống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chống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phá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chế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độ</w:t>
      </w:r>
      <w:proofErr w:type="spellEnd"/>
      <w:r w:rsidRPr="000A54FA">
        <w:rPr>
          <w:sz w:val="28"/>
          <w:szCs w:val="28"/>
        </w:rPr>
        <w:t>.</w:t>
      </w:r>
    </w:p>
    <w:p w14:paraId="4704D8D2" w14:textId="6582AF7B" w:rsidR="000A54FA" w:rsidRPr="000A54FA" w:rsidRDefault="000A54FA" w:rsidP="000A54FA">
      <w:pPr>
        <w:spacing w:before="120" w:after="120"/>
        <w:jc w:val="both"/>
        <w:rPr>
          <w:sz w:val="28"/>
          <w:szCs w:val="28"/>
        </w:rPr>
      </w:pPr>
      <w:proofErr w:type="spellStart"/>
      <w:r w:rsidRPr="000A54FA">
        <w:rPr>
          <w:sz w:val="28"/>
          <w:szCs w:val="28"/>
        </w:rPr>
        <w:t>Phát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huy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vai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trò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của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đội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ngũ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giảng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viên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trí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thức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báo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chí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văn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nghệ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sĩ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cộng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tác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viên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nắm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dư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luận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xã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hội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trong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công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tác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truyền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thông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chính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sách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phủ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xanh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thông</w:t>
      </w:r>
      <w:proofErr w:type="spellEnd"/>
      <w:r w:rsidRPr="000A54FA">
        <w:rPr>
          <w:sz w:val="28"/>
          <w:szCs w:val="28"/>
        </w:rPr>
        <w:t xml:space="preserve"> tin </w:t>
      </w:r>
      <w:proofErr w:type="spellStart"/>
      <w:r w:rsidRPr="000A54FA">
        <w:rPr>
          <w:sz w:val="28"/>
          <w:szCs w:val="28"/>
        </w:rPr>
        <w:t>tích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cực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và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chính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thống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bảo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đảm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kịp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thời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chính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xác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đầy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đủ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nhằm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đáp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ứng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nhu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cầu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thông</w:t>
      </w:r>
      <w:proofErr w:type="spellEnd"/>
      <w:r w:rsidRPr="000A54FA">
        <w:rPr>
          <w:sz w:val="28"/>
          <w:szCs w:val="28"/>
        </w:rPr>
        <w:t xml:space="preserve"> tin </w:t>
      </w:r>
      <w:proofErr w:type="spellStart"/>
      <w:r w:rsidRPr="000A54FA">
        <w:rPr>
          <w:sz w:val="28"/>
          <w:szCs w:val="28"/>
        </w:rPr>
        <w:t>ngày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càng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cao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của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người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dân</w:t>
      </w:r>
      <w:proofErr w:type="spellEnd"/>
      <w:r w:rsidRPr="000A54FA">
        <w:rPr>
          <w:sz w:val="28"/>
          <w:szCs w:val="28"/>
        </w:rPr>
        <w:t xml:space="preserve">; </w:t>
      </w:r>
      <w:proofErr w:type="spellStart"/>
      <w:r w:rsidRPr="000A54FA">
        <w:rPr>
          <w:sz w:val="28"/>
          <w:szCs w:val="28"/>
        </w:rPr>
        <w:t>chủ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động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phản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bác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dẫn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dắt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định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hướng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dư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luận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không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để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bị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động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bất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ngờ</w:t>
      </w:r>
      <w:proofErr w:type="spellEnd"/>
      <w:r w:rsidRPr="000A54FA">
        <w:rPr>
          <w:sz w:val="28"/>
          <w:szCs w:val="28"/>
        </w:rPr>
        <w:t xml:space="preserve">. </w:t>
      </w:r>
      <w:proofErr w:type="spellStart"/>
      <w:r w:rsidRPr="000A54FA">
        <w:rPr>
          <w:sz w:val="28"/>
          <w:szCs w:val="28"/>
        </w:rPr>
        <w:t>Đây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chính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là</w:t>
      </w:r>
      <w:proofErr w:type="spellEnd"/>
      <w:r w:rsidRPr="000A54FA">
        <w:rPr>
          <w:sz w:val="28"/>
          <w:szCs w:val="28"/>
        </w:rPr>
        <w:t xml:space="preserve"> “</w:t>
      </w:r>
      <w:proofErr w:type="spellStart"/>
      <w:r w:rsidRPr="000A54FA">
        <w:rPr>
          <w:sz w:val="28"/>
          <w:szCs w:val="28"/>
        </w:rPr>
        <w:t>lá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chắn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nội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sinh</w:t>
      </w:r>
      <w:proofErr w:type="spellEnd"/>
      <w:r w:rsidRPr="000A54FA">
        <w:rPr>
          <w:sz w:val="28"/>
          <w:szCs w:val="28"/>
        </w:rPr>
        <w:t xml:space="preserve">” </w:t>
      </w:r>
      <w:proofErr w:type="spellStart"/>
      <w:r w:rsidRPr="000A54FA">
        <w:rPr>
          <w:sz w:val="28"/>
          <w:szCs w:val="28"/>
        </w:rPr>
        <w:t>bảo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vệ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vững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chắc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nền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tảng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tư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tưởng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của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Đảng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trong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kỷ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nguyên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phát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triển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mới</w:t>
      </w:r>
      <w:proofErr w:type="spellEnd"/>
      <w:r w:rsidRPr="000A54FA">
        <w:rPr>
          <w:sz w:val="28"/>
          <w:szCs w:val="28"/>
        </w:rPr>
        <w:t xml:space="preserve">, </w:t>
      </w:r>
      <w:proofErr w:type="spellStart"/>
      <w:r w:rsidRPr="000A54FA">
        <w:rPr>
          <w:sz w:val="28"/>
          <w:szCs w:val="28"/>
        </w:rPr>
        <w:t>thịnh</w:t>
      </w:r>
      <w:proofErr w:type="spellEnd"/>
      <w:r w:rsidRPr="000A54FA">
        <w:rPr>
          <w:sz w:val="28"/>
          <w:szCs w:val="28"/>
        </w:rPr>
        <w:t xml:space="preserve"> </w:t>
      </w:r>
      <w:proofErr w:type="spellStart"/>
      <w:r w:rsidRPr="000A54FA">
        <w:rPr>
          <w:sz w:val="28"/>
          <w:szCs w:val="28"/>
        </w:rPr>
        <w:t>vượng</w:t>
      </w:r>
      <w:proofErr w:type="spellEnd"/>
      <w:r w:rsidRPr="000A54FA">
        <w:rPr>
          <w:sz w:val="28"/>
          <w:szCs w:val="28"/>
        </w:rPr>
        <w:t>.</w:t>
      </w:r>
    </w:p>
    <w:p w14:paraId="7223B30B" w14:textId="6F8448BE" w:rsidR="000A54FA" w:rsidRPr="000A54FA" w:rsidRDefault="000A54FA" w:rsidP="000A54F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</w:t>
      </w:r>
      <w:r w:rsidR="00CD60FD">
        <w:rPr>
          <w:b/>
          <w:bCs/>
          <w:sz w:val="28"/>
          <w:szCs w:val="28"/>
        </w:rPr>
        <w:t>Nguyễn Hữu Tài</w:t>
      </w:r>
    </w:p>
    <w:p w14:paraId="79B0B9FC" w14:textId="77777777" w:rsidR="00FE095F" w:rsidRPr="000A54FA" w:rsidRDefault="00FE095F" w:rsidP="000A54FA"/>
    <w:sectPr w:rsidR="00FE095F" w:rsidRPr="000A54FA" w:rsidSect="00E15068">
      <w:footerReference w:type="default" r:id="rId9"/>
      <w:pgSz w:w="11907" w:h="16839" w:code="9"/>
      <w:pgMar w:top="1134" w:right="851" w:bottom="38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5F655" w14:textId="77777777" w:rsidR="00683A0B" w:rsidRDefault="00683A0B" w:rsidP="005A3DE6">
      <w:r>
        <w:separator/>
      </w:r>
    </w:p>
  </w:endnote>
  <w:endnote w:type="continuationSeparator" w:id="0">
    <w:p w14:paraId="07415429" w14:textId="77777777" w:rsidR="00683A0B" w:rsidRDefault="00683A0B" w:rsidP="005A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2405891"/>
      <w:docPartObj>
        <w:docPartGallery w:val="Page Numbers (Bottom of Page)"/>
        <w:docPartUnique/>
      </w:docPartObj>
    </w:sdtPr>
    <w:sdtContent>
      <w:p w14:paraId="33260BF1" w14:textId="77777777" w:rsidR="00E54A59" w:rsidRDefault="007171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6DE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5A4F1BE" w14:textId="77777777" w:rsidR="00E54A59" w:rsidRDefault="00E54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A5AA7" w14:textId="77777777" w:rsidR="00683A0B" w:rsidRDefault="00683A0B" w:rsidP="005A3DE6">
      <w:r>
        <w:separator/>
      </w:r>
    </w:p>
  </w:footnote>
  <w:footnote w:type="continuationSeparator" w:id="0">
    <w:p w14:paraId="07FB9F53" w14:textId="77777777" w:rsidR="00683A0B" w:rsidRDefault="00683A0B" w:rsidP="005A3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01B5"/>
    <w:multiLevelType w:val="hybridMultilevel"/>
    <w:tmpl w:val="899218C6"/>
    <w:lvl w:ilvl="0" w:tplc="743A375E">
      <w:numFmt w:val="bullet"/>
      <w:lvlText w:val="-"/>
      <w:lvlJc w:val="left"/>
      <w:pPr>
        <w:ind w:left="20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" w15:restartNumberingAfterBreak="0">
    <w:nsid w:val="1526166F"/>
    <w:multiLevelType w:val="multilevel"/>
    <w:tmpl w:val="B1F2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D7F3B"/>
    <w:multiLevelType w:val="multilevel"/>
    <w:tmpl w:val="796A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6F3EAA"/>
    <w:multiLevelType w:val="multilevel"/>
    <w:tmpl w:val="60EA84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3E38E0"/>
    <w:multiLevelType w:val="multilevel"/>
    <w:tmpl w:val="5C68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F537CC"/>
    <w:multiLevelType w:val="multilevel"/>
    <w:tmpl w:val="9A4CE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3C3CD3"/>
    <w:multiLevelType w:val="multilevel"/>
    <w:tmpl w:val="65B6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FD4291"/>
    <w:multiLevelType w:val="multilevel"/>
    <w:tmpl w:val="E5C6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91A30E5"/>
    <w:multiLevelType w:val="multilevel"/>
    <w:tmpl w:val="E568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2E2F2E"/>
    <w:multiLevelType w:val="hybridMultilevel"/>
    <w:tmpl w:val="9DE4AE9C"/>
    <w:lvl w:ilvl="0" w:tplc="F048B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C7BEA"/>
    <w:multiLevelType w:val="multilevel"/>
    <w:tmpl w:val="45CE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613A57"/>
    <w:multiLevelType w:val="multilevel"/>
    <w:tmpl w:val="9198F3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A12382"/>
    <w:multiLevelType w:val="multilevel"/>
    <w:tmpl w:val="B0D4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FD3246"/>
    <w:multiLevelType w:val="multilevel"/>
    <w:tmpl w:val="D8BC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735537">
    <w:abstractNumId w:val="0"/>
  </w:num>
  <w:num w:numId="2" w16cid:durableId="497501761">
    <w:abstractNumId w:val="2"/>
  </w:num>
  <w:num w:numId="3" w16cid:durableId="1100761846">
    <w:abstractNumId w:val="9"/>
  </w:num>
  <w:num w:numId="4" w16cid:durableId="1650402484">
    <w:abstractNumId w:val="12"/>
  </w:num>
  <w:num w:numId="5" w16cid:durableId="34351420">
    <w:abstractNumId w:val="1"/>
  </w:num>
  <w:num w:numId="6" w16cid:durableId="1778914633">
    <w:abstractNumId w:val="13"/>
  </w:num>
  <w:num w:numId="7" w16cid:durableId="2123914834">
    <w:abstractNumId w:val="8"/>
  </w:num>
  <w:num w:numId="8" w16cid:durableId="1338463465">
    <w:abstractNumId w:val="5"/>
  </w:num>
  <w:num w:numId="9" w16cid:durableId="769156146">
    <w:abstractNumId w:val="4"/>
  </w:num>
  <w:num w:numId="10" w16cid:durableId="1781795488">
    <w:abstractNumId w:val="10"/>
  </w:num>
  <w:num w:numId="11" w16cid:durableId="280041257">
    <w:abstractNumId w:val="11"/>
  </w:num>
  <w:num w:numId="12" w16cid:durableId="168258598">
    <w:abstractNumId w:val="3"/>
  </w:num>
  <w:num w:numId="13" w16cid:durableId="1361711158">
    <w:abstractNumId w:val="6"/>
  </w:num>
  <w:num w:numId="14" w16cid:durableId="19455295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hideSpellingErrors/>
  <w:proofState w:spelling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6E1"/>
    <w:rsid w:val="00021B01"/>
    <w:rsid w:val="000374E5"/>
    <w:rsid w:val="0003787A"/>
    <w:rsid w:val="000414D4"/>
    <w:rsid w:val="000435D7"/>
    <w:rsid w:val="00043755"/>
    <w:rsid w:val="000573AF"/>
    <w:rsid w:val="00061F40"/>
    <w:rsid w:val="00063FDA"/>
    <w:rsid w:val="00066C07"/>
    <w:rsid w:val="000766B8"/>
    <w:rsid w:val="00077B87"/>
    <w:rsid w:val="00080498"/>
    <w:rsid w:val="0008082F"/>
    <w:rsid w:val="000A20ED"/>
    <w:rsid w:val="000A54FA"/>
    <w:rsid w:val="000C1146"/>
    <w:rsid w:val="000D1779"/>
    <w:rsid w:val="000D2802"/>
    <w:rsid w:val="000D422B"/>
    <w:rsid w:val="000D4D8B"/>
    <w:rsid w:val="000D59C1"/>
    <w:rsid w:val="000E5704"/>
    <w:rsid w:val="000F73EC"/>
    <w:rsid w:val="00105D9B"/>
    <w:rsid w:val="00112A90"/>
    <w:rsid w:val="00112B13"/>
    <w:rsid w:val="001231EB"/>
    <w:rsid w:val="00123ADE"/>
    <w:rsid w:val="0014618B"/>
    <w:rsid w:val="00147F7D"/>
    <w:rsid w:val="00161D69"/>
    <w:rsid w:val="001620A0"/>
    <w:rsid w:val="0016334D"/>
    <w:rsid w:val="00164D53"/>
    <w:rsid w:val="00173804"/>
    <w:rsid w:val="00185B4A"/>
    <w:rsid w:val="00192B19"/>
    <w:rsid w:val="00197C93"/>
    <w:rsid w:val="001A5F44"/>
    <w:rsid w:val="001B1991"/>
    <w:rsid w:val="001B4418"/>
    <w:rsid w:val="001B4DF6"/>
    <w:rsid w:val="001C0E6E"/>
    <w:rsid w:val="001C3910"/>
    <w:rsid w:val="001D1730"/>
    <w:rsid w:val="001D3F53"/>
    <w:rsid w:val="001D5CF0"/>
    <w:rsid w:val="001E37C4"/>
    <w:rsid w:val="001F41B6"/>
    <w:rsid w:val="0020046D"/>
    <w:rsid w:val="002100E0"/>
    <w:rsid w:val="002137E9"/>
    <w:rsid w:val="00214FFE"/>
    <w:rsid w:val="00225836"/>
    <w:rsid w:val="0023781E"/>
    <w:rsid w:val="00245029"/>
    <w:rsid w:val="00246B3F"/>
    <w:rsid w:val="0026102F"/>
    <w:rsid w:val="00264E9A"/>
    <w:rsid w:val="002764F7"/>
    <w:rsid w:val="00276CC6"/>
    <w:rsid w:val="00277B4A"/>
    <w:rsid w:val="00295BD3"/>
    <w:rsid w:val="00296968"/>
    <w:rsid w:val="002A0B33"/>
    <w:rsid w:val="002B3294"/>
    <w:rsid w:val="002B4F2F"/>
    <w:rsid w:val="002B5FAC"/>
    <w:rsid w:val="002C26F0"/>
    <w:rsid w:val="002C56CD"/>
    <w:rsid w:val="002D5A28"/>
    <w:rsid w:val="002F0944"/>
    <w:rsid w:val="002F0BF2"/>
    <w:rsid w:val="002F5FCA"/>
    <w:rsid w:val="0030103F"/>
    <w:rsid w:val="00305412"/>
    <w:rsid w:val="0030572A"/>
    <w:rsid w:val="00311C6E"/>
    <w:rsid w:val="00340B29"/>
    <w:rsid w:val="003469E8"/>
    <w:rsid w:val="00352B13"/>
    <w:rsid w:val="00353502"/>
    <w:rsid w:val="00355CFB"/>
    <w:rsid w:val="00372F3E"/>
    <w:rsid w:val="00377348"/>
    <w:rsid w:val="00385A6D"/>
    <w:rsid w:val="0039736B"/>
    <w:rsid w:val="003A1906"/>
    <w:rsid w:val="003A3109"/>
    <w:rsid w:val="003B3496"/>
    <w:rsid w:val="003B6CA8"/>
    <w:rsid w:val="003C48A1"/>
    <w:rsid w:val="003C685B"/>
    <w:rsid w:val="003C7FD6"/>
    <w:rsid w:val="003E4C34"/>
    <w:rsid w:val="003E4C57"/>
    <w:rsid w:val="003E4F2C"/>
    <w:rsid w:val="003F4641"/>
    <w:rsid w:val="00403EF9"/>
    <w:rsid w:val="00406C18"/>
    <w:rsid w:val="00410731"/>
    <w:rsid w:val="00414DCB"/>
    <w:rsid w:val="004156A3"/>
    <w:rsid w:val="004261F6"/>
    <w:rsid w:val="004365C7"/>
    <w:rsid w:val="00442582"/>
    <w:rsid w:val="00452E91"/>
    <w:rsid w:val="004541FE"/>
    <w:rsid w:val="00456CD0"/>
    <w:rsid w:val="004575F1"/>
    <w:rsid w:val="00460FE4"/>
    <w:rsid w:val="004611FF"/>
    <w:rsid w:val="00461579"/>
    <w:rsid w:val="00463104"/>
    <w:rsid w:val="00463264"/>
    <w:rsid w:val="004735D1"/>
    <w:rsid w:val="004811B6"/>
    <w:rsid w:val="00482582"/>
    <w:rsid w:val="004844D9"/>
    <w:rsid w:val="004905D0"/>
    <w:rsid w:val="004979D5"/>
    <w:rsid w:val="004A70E5"/>
    <w:rsid w:val="004B274A"/>
    <w:rsid w:val="004C7281"/>
    <w:rsid w:val="004D2B2E"/>
    <w:rsid w:val="004E5FF5"/>
    <w:rsid w:val="004E6772"/>
    <w:rsid w:val="004F09F3"/>
    <w:rsid w:val="004F7D37"/>
    <w:rsid w:val="004F7DF1"/>
    <w:rsid w:val="00500003"/>
    <w:rsid w:val="00503B23"/>
    <w:rsid w:val="00506591"/>
    <w:rsid w:val="005112D3"/>
    <w:rsid w:val="00512AA0"/>
    <w:rsid w:val="00521080"/>
    <w:rsid w:val="00534AB8"/>
    <w:rsid w:val="005600F2"/>
    <w:rsid w:val="005A3DC8"/>
    <w:rsid w:val="005A3DE6"/>
    <w:rsid w:val="005A5DC2"/>
    <w:rsid w:val="005B2ACD"/>
    <w:rsid w:val="005C3593"/>
    <w:rsid w:val="005C4123"/>
    <w:rsid w:val="005C478B"/>
    <w:rsid w:val="005C579B"/>
    <w:rsid w:val="005D32F3"/>
    <w:rsid w:val="005E0A20"/>
    <w:rsid w:val="005E6CE0"/>
    <w:rsid w:val="005F24DD"/>
    <w:rsid w:val="005F7869"/>
    <w:rsid w:val="00601107"/>
    <w:rsid w:val="00602A66"/>
    <w:rsid w:val="00604C07"/>
    <w:rsid w:val="00621C2C"/>
    <w:rsid w:val="00625498"/>
    <w:rsid w:val="006330A0"/>
    <w:rsid w:val="006336E1"/>
    <w:rsid w:val="00637A49"/>
    <w:rsid w:val="00661061"/>
    <w:rsid w:val="006657DB"/>
    <w:rsid w:val="00683A0B"/>
    <w:rsid w:val="006967DD"/>
    <w:rsid w:val="006A1236"/>
    <w:rsid w:val="006A1A54"/>
    <w:rsid w:val="006B3379"/>
    <w:rsid w:val="006C54D0"/>
    <w:rsid w:val="006D6500"/>
    <w:rsid w:val="006F3D02"/>
    <w:rsid w:val="00703BF0"/>
    <w:rsid w:val="007127AF"/>
    <w:rsid w:val="007160A4"/>
    <w:rsid w:val="00716345"/>
    <w:rsid w:val="00717199"/>
    <w:rsid w:val="00720418"/>
    <w:rsid w:val="007208A4"/>
    <w:rsid w:val="00727AB2"/>
    <w:rsid w:val="0073537C"/>
    <w:rsid w:val="0074015E"/>
    <w:rsid w:val="00745069"/>
    <w:rsid w:val="00747776"/>
    <w:rsid w:val="007510AA"/>
    <w:rsid w:val="0075186D"/>
    <w:rsid w:val="00753B3D"/>
    <w:rsid w:val="00756E3A"/>
    <w:rsid w:val="00756EC8"/>
    <w:rsid w:val="0077626E"/>
    <w:rsid w:val="00785328"/>
    <w:rsid w:val="00785886"/>
    <w:rsid w:val="00790A1A"/>
    <w:rsid w:val="00791DDB"/>
    <w:rsid w:val="00792159"/>
    <w:rsid w:val="00795274"/>
    <w:rsid w:val="00796E74"/>
    <w:rsid w:val="007A0CBB"/>
    <w:rsid w:val="007A570F"/>
    <w:rsid w:val="007A6DE4"/>
    <w:rsid w:val="007C0495"/>
    <w:rsid w:val="007C0FEC"/>
    <w:rsid w:val="007C337E"/>
    <w:rsid w:val="007D1806"/>
    <w:rsid w:val="007E6FB8"/>
    <w:rsid w:val="007E7E20"/>
    <w:rsid w:val="007F15CC"/>
    <w:rsid w:val="007F79F1"/>
    <w:rsid w:val="00800143"/>
    <w:rsid w:val="00803F09"/>
    <w:rsid w:val="00805DB4"/>
    <w:rsid w:val="00820922"/>
    <w:rsid w:val="008230FC"/>
    <w:rsid w:val="0083414C"/>
    <w:rsid w:val="00834DEA"/>
    <w:rsid w:val="0083633D"/>
    <w:rsid w:val="008368A2"/>
    <w:rsid w:val="00843A75"/>
    <w:rsid w:val="00843F64"/>
    <w:rsid w:val="008524D2"/>
    <w:rsid w:val="0085631F"/>
    <w:rsid w:val="00857618"/>
    <w:rsid w:val="00862AC2"/>
    <w:rsid w:val="00887039"/>
    <w:rsid w:val="00897FED"/>
    <w:rsid w:val="008A6646"/>
    <w:rsid w:val="008B13B2"/>
    <w:rsid w:val="008C2384"/>
    <w:rsid w:val="008C2743"/>
    <w:rsid w:val="008C4DF1"/>
    <w:rsid w:val="008C60CA"/>
    <w:rsid w:val="008C7BF7"/>
    <w:rsid w:val="008D5AC0"/>
    <w:rsid w:val="008D7BA2"/>
    <w:rsid w:val="008E230C"/>
    <w:rsid w:val="008E43FF"/>
    <w:rsid w:val="008F70F8"/>
    <w:rsid w:val="008F718A"/>
    <w:rsid w:val="0090649F"/>
    <w:rsid w:val="00906501"/>
    <w:rsid w:val="00912BDD"/>
    <w:rsid w:val="00913672"/>
    <w:rsid w:val="00915AAD"/>
    <w:rsid w:val="0092390E"/>
    <w:rsid w:val="00927C93"/>
    <w:rsid w:val="009309B8"/>
    <w:rsid w:val="00933EEE"/>
    <w:rsid w:val="00957583"/>
    <w:rsid w:val="009676F0"/>
    <w:rsid w:val="00970A44"/>
    <w:rsid w:val="009725BA"/>
    <w:rsid w:val="009765B2"/>
    <w:rsid w:val="00977616"/>
    <w:rsid w:val="00980175"/>
    <w:rsid w:val="00983F1C"/>
    <w:rsid w:val="0098763F"/>
    <w:rsid w:val="009B40BC"/>
    <w:rsid w:val="009B5A1B"/>
    <w:rsid w:val="009C763E"/>
    <w:rsid w:val="009F1C40"/>
    <w:rsid w:val="009F4ABF"/>
    <w:rsid w:val="009F5EC3"/>
    <w:rsid w:val="00A20CD4"/>
    <w:rsid w:val="00A2424E"/>
    <w:rsid w:val="00A27F0B"/>
    <w:rsid w:val="00A37589"/>
    <w:rsid w:val="00A40444"/>
    <w:rsid w:val="00A40C9D"/>
    <w:rsid w:val="00A42877"/>
    <w:rsid w:val="00A5353D"/>
    <w:rsid w:val="00A650B7"/>
    <w:rsid w:val="00A9173C"/>
    <w:rsid w:val="00AA0184"/>
    <w:rsid w:val="00AB3355"/>
    <w:rsid w:val="00AB5C02"/>
    <w:rsid w:val="00AC18D8"/>
    <w:rsid w:val="00AC2A98"/>
    <w:rsid w:val="00AC39C2"/>
    <w:rsid w:val="00AC5B95"/>
    <w:rsid w:val="00AE17CA"/>
    <w:rsid w:val="00AE5F97"/>
    <w:rsid w:val="00AE752A"/>
    <w:rsid w:val="00B14720"/>
    <w:rsid w:val="00B22A48"/>
    <w:rsid w:val="00B26552"/>
    <w:rsid w:val="00B40C82"/>
    <w:rsid w:val="00B454EA"/>
    <w:rsid w:val="00B46448"/>
    <w:rsid w:val="00B50490"/>
    <w:rsid w:val="00B53A88"/>
    <w:rsid w:val="00B60E3A"/>
    <w:rsid w:val="00B64FEB"/>
    <w:rsid w:val="00B71530"/>
    <w:rsid w:val="00B8257C"/>
    <w:rsid w:val="00B8405B"/>
    <w:rsid w:val="00B94957"/>
    <w:rsid w:val="00B95AD9"/>
    <w:rsid w:val="00BA10B1"/>
    <w:rsid w:val="00BA259A"/>
    <w:rsid w:val="00BA2822"/>
    <w:rsid w:val="00BA2BC3"/>
    <w:rsid w:val="00BB1A73"/>
    <w:rsid w:val="00BB1C10"/>
    <w:rsid w:val="00BB7A09"/>
    <w:rsid w:val="00BC2F34"/>
    <w:rsid w:val="00BD4C10"/>
    <w:rsid w:val="00BD523A"/>
    <w:rsid w:val="00BD6602"/>
    <w:rsid w:val="00BD77B5"/>
    <w:rsid w:val="00BE1E5C"/>
    <w:rsid w:val="00BF698D"/>
    <w:rsid w:val="00C01CEB"/>
    <w:rsid w:val="00C05484"/>
    <w:rsid w:val="00C05FBA"/>
    <w:rsid w:val="00C10D0F"/>
    <w:rsid w:val="00C13A89"/>
    <w:rsid w:val="00C165F1"/>
    <w:rsid w:val="00C16ABE"/>
    <w:rsid w:val="00C177C9"/>
    <w:rsid w:val="00C25022"/>
    <w:rsid w:val="00C30CAB"/>
    <w:rsid w:val="00C32461"/>
    <w:rsid w:val="00C508C2"/>
    <w:rsid w:val="00C63DAB"/>
    <w:rsid w:val="00C65417"/>
    <w:rsid w:val="00C70774"/>
    <w:rsid w:val="00C70E7E"/>
    <w:rsid w:val="00C7155E"/>
    <w:rsid w:val="00C7268A"/>
    <w:rsid w:val="00C74B81"/>
    <w:rsid w:val="00C92F93"/>
    <w:rsid w:val="00CA512C"/>
    <w:rsid w:val="00CB4C43"/>
    <w:rsid w:val="00CB5185"/>
    <w:rsid w:val="00CC3386"/>
    <w:rsid w:val="00CD3F1B"/>
    <w:rsid w:val="00CD60FD"/>
    <w:rsid w:val="00CD748B"/>
    <w:rsid w:val="00D02D0A"/>
    <w:rsid w:val="00D037E8"/>
    <w:rsid w:val="00D11DDD"/>
    <w:rsid w:val="00D1661A"/>
    <w:rsid w:val="00D21E03"/>
    <w:rsid w:val="00D2339B"/>
    <w:rsid w:val="00D470F3"/>
    <w:rsid w:val="00D47B37"/>
    <w:rsid w:val="00D606A0"/>
    <w:rsid w:val="00D618E4"/>
    <w:rsid w:val="00D728EC"/>
    <w:rsid w:val="00D82C8F"/>
    <w:rsid w:val="00D863ED"/>
    <w:rsid w:val="00D90493"/>
    <w:rsid w:val="00D97683"/>
    <w:rsid w:val="00DA526A"/>
    <w:rsid w:val="00DB1B03"/>
    <w:rsid w:val="00DB5035"/>
    <w:rsid w:val="00DC3867"/>
    <w:rsid w:val="00DC6D20"/>
    <w:rsid w:val="00DE378B"/>
    <w:rsid w:val="00DE4D4E"/>
    <w:rsid w:val="00E041FB"/>
    <w:rsid w:val="00E15068"/>
    <w:rsid w:val="00E154E8"/>
    <w:rsid w:val="00E27D4E"/>
    <w:rsid w:val="00E35518"/>
    <w:rsid w:val="00E37F93"/>
    <w:rsid w:val="00E54162"/>
    <w:rsid w:val="00E54A59"/>
    <w:rsid w:val="00E67DD2"/>
    <w:rsid w:val="00E73190"/>
    <w:rsid w:val="00E74948"/>
    <w:rsid w:val="00E81020"/>
    <w:rsid w:val="00EA0C03"/>
    <w:rsid w:val="00EA6D3F"/>
    <w:rsid w:val="00EA752F"/>
    <w:rsid w:val="00EB1E2D"/>
    <w:rsid w:val="00EB314A"/>
    <w:rsid w:val="00EB31A1"/>
    <w:rsid w:val="00EB399E"/>
    <w:rsid w:val="00EC2F92"/>
    <w:rsid w:val="00EC34CB"/>
    <w:rsid w:val="00EF3C6E"/>
    <w:rsid w:val="00F146F0"/>
    <w:rsid w:val="00F17459"/>
    <w:rsid w:val="00F36BF0"/>
    <w:rsid w:val="00F432C0"/>
    <w:rsid w:val="00F432D2"/>
    <w:rsid w:val="00F45729"/>
    <w:rsid w:val="00F45AF6"/>
    <w:rsid w:val="00F652F2"/>
    <w:rsid w:val="00F71FD8"/>
    <w:rsid w:val="00F73DAD"/>
    <w:rsid w:val="00FB28A4"/>
    <w:rsid w:val="00FB32EB"/>
    <w:rsid w:val="00FB4A7F"/>
    <w:rsid w:val="00FB4E5A"/>
    <w:rsid w:val="00FC117C"/>
    <w:rsid w:val="00FC74FD"/>
    <w:rsid w:val="00FC7E2E"/>
    <w:rsid w:val="00FE095F"/>
    <w:rsid w:val="00FE261B"/>
    <w:rsid w:val="00FE3204"/>
    <w:rsid w:val="00FE6238"/>
    <w:rsid w:val="00FF13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AF899D"/>
  <w15:docId w15:val="{ED3E638D-4687-445F-9493-D564914E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6E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2A0B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305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915AA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2A0B3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336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6336E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3D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A3D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3DE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A3D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3DE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AC39C2"/>
    <w:pPr>
      <w:spacing w:before="100" w:beforeAutospacing="1" w:after="100" w:afterAutospacing="1"/>
    </w:pPr>
    <w:rPr>
      <w:lang w:val="en-GB" w:eastAsia="en-GB"/>
    </w:rPr>
  </w:style>
  <w:style w:type="paragraph" w:customStyle="1" w:styleId="tgnoidung">
    <w:name w:val="tgnoidung"/>
    <w:basedOn w:val="Normal"/>
    <w:rsid w:val="003C685B"/>
    <w:pPr>
      <w:spacing w:before="100" w:beforeAutospacing="1" w:after="100" w:afterAutospacing="1"/>
    </w:pPr>
    <w:rPr>
      <w:lang w:val="en-GB" w:eastAsia="en-GB"/>
    </w:rPr>
  </w:style>
  <w:style w:type="character" w:styleId="Emphasis">
    <w:name w:val="Emphasis"/>
    <w:basedOn w:val="DefaultParagraphFont"/>
    <w:uiPriority w:val="20"/>
    <w:qFormat/>
    <w:locked/>
    <w:rsid w:val="00913672"/>
    <w:rPr>
      <w:i/>
      <w:iCs/>
    </w:rPr>
  </w:style>
  <w:style w:type="paragraph" w:customStyle="1" w:styleId="content">
    <w:name w:val="content"/>
    <w:basedOn w:val="Normal"/>
    <w:uiPriority w:val="99"/>
    <w:rsid w:val="00913672"/>
    <w:pPr>
      <w:spacing w:before="100" w:after="100"/>
    </w:pPr>
    <w:rPr>
      <w:rFonts w:ascii="Arial" w:hAnsi="Arial"/>
      <w:sz w:val="1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3057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15AA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8C60CA"/>
    <w:pPr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8C60CA"/>
    <w:rPr>
      <w:rFonts w:ascii="Times New Roman" w:eastAsia="Times New Roman" w:hAnsi="Times New Roman"/>
      <w:sz w:val="28"/>
      <w:lang w:val="en-US" w:eastAsia="en-US"/>
    </w:rPr>
  </w:style>
  <w:style w:type="paragraph" w:styleId="BodyTextIndent">
    <w:name w:val="Body Text Indent"/>
    <w:basedOn w:val="Normal"/>
    <w:link w:val="BodyTextIndentChar"/>
    <w:rsid w:val="008C60CA"/>
    <w:pPr>
      <w:ind w:firstLine="720"/>
      <w:jc w:val="both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C60CA"/>
    <w:rPr>
      <w:rFonts w:ascii="Times New Roman" w:eastAsia="Times New Roman" w:hAnsi="Times New Roman"/>
      <w:sz w:val="28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2A0B3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Heading4Char">
    <w:name w:val="Heading 4 Char"/>
    <w:basedOn w:val="DefaultParagraphFont"/>
    <w:link w:val="Heading4"/>
    <w:semiHidden/>
    <w:rsid w:val="002A0B3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A0B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0E572-2F46-493E-882F-6BB0E7FC2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Hoàng Nguyễn Thanh</cp:lastModifiedBy>
  <cp:revision>177</cp:revision>
  <cp:lastPrinted>2020-03-23T03:20:00Z</cp:lastPrinted>
  <dcterms:created xsi:type="dcterms:W3CDTF">2020-03-23T02:59:00Z</dcterms:created>
  <dcterms:modified xsi:type="dcterms:W3CDTF">2026-01-16T00:35:00Z</dcterms:modified>
</cp:coreProperties>
</file>